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54C" w14:textId="77777777" w:rsidR="00FC4339" w:rsidRPr="00FC4339" w:rsidRDefault="00FC4339" w:rsidP="00FC4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s-Latn-BA"/>
          <w14:ligatures w14:val="none"/>
        </w:rPr>
        <w:t>Appendix B – TLP (Traffic Light Protocol)</w:t>
      </w:r>
    </w:p>
    <w:p w14:paraId="7627AFE0" w14:textId="7777777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</w:t>
      </w:r>
    </w:p>
    <w:p w14:paraId="6B931836" w14:textId="7777777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</w:t>
      </w:r>
    </w:p>
    <w:p w14:paraId="0514C8EE" w14:textId="1927BE92" w:rsidR="00FC4339" w:rsidRPr="00FC4339" w:rsidRDefault="00FC4339" w:rsidP="00FC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  <w14:ligatures w14:val="none"/>
        </w:rPr>
        <w:drawing>
          <wp:inline distT="0" distB="0" distL="0" distR="0" wp14:anchorId="3891DA54" wp14:editId="3E06779E">
            <wp:extent cx="2430145" cy="1362710"/>
            <wp:effectExtent l="0" t="0" r="8255" b="8890"/>
            <wp:docPr id="46571982" name="Slika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94B0" w14:textId="6E079BB8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  <w14:ligatures w14:val="none"/>
        </w:rPr>
        <w:t xml:space="preserve">TLP:RED: 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This label means that the shared material is intended for the recipient only, and any further sharing is not permitted </w:t>
      </w:r>
    </w:p>
    <w:p w14:paraId="12E0F1F1" w14:textId="1812118D" w:rsidR="00FC4339" w:rsidRPr="00FC4339" w:rsidRDefault="00FC4339" w:rsidP="00FC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  <w14:ligatures w14:val="none"/>
        </w:rPr>
        <w:drawing>
          <wp:inline distT="0" distB="0" distL="0" distR="0" wp14:anchorId="4E719CF6" wp14:editId="657A18B0">
            <wp:extent cx="2447925" cy="1373505"/>
            <wp:effectExtent l="0" t="0" r="9525" b="0"/>
            <wp:docPr id="1021834864" name="Slika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6166" w14:textId="13FC1D5C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  <w14:ligatures w14:val="none"/>
        </w:rPr>
        <w:t>TLP:AMBER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 xml:space="preserve"> This label implies that the material can be shared with limitations, only when necessary within the organization and its constituents/clients.</w:t>
      </w:r>
    </w:p>
    <w:p w14:paraId="6EDB5E65" w14:textId="7777777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</w:t>
      </w:r>
    </w:p>
    <w:p w14:paraId="70C12872" w14:textId="29D02880" w:rsidR="00FC4339" w:rsidRPr="00FC4339" w:rsidRDefault="00FC4339" w:rsidP="00FC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  <w14:ligatures w14:val="none"/>
        </w:rPr>
        <w:drawing>
          <wp:inline distT="0" distB="0" distL="0" distR="0" wp14:anchorId="779F580A" wp14:editId="6A2BB51E">
            <wp:extent cx="2505075" cy="1409065"/>
            <wp:effectExtent l="0" t="0" r="9525" b="635"/>
            <wp:docPr id="826066346" name="Slika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A303" w14:textId="653FB978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  <w14:ligatures w14:val="none"/>
        </w:rPr>
        <w:t>TLP:AMBER+STRICT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 xml:space="preserve"> This label restricts sharing within the organization, unlike TLP:AMBER, where information can be shared with constituents/clients.</w:t>
      </w:r>
    </w:p>
    <w:p w14:paraId="672F7ED5" w14:textId="7777777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</w:t>
      </w:r>
    </w:p>
    <w:p w14:paraId="24219BEE" w14:textId="4FA4EF0E" w:rsidR="00FC4339" w:rsidRPr="00FC4339" w:rsidRDefault="00FC4339" w:rsidP="00FC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  <w14:ligatures w14:val="none"/>
        </w:rPr>
        <w:lastRenderedPageBreak/>
        <w:drawing>
          <wp:inline distT="0" distB="0" distL="0" distR="0" wp14:anchorId="37016D32" wp14:editId="630EF39E">
            <wp:extent cx="2465705" cy="1391285"/>
            <wp:effectExtent l="0" t="0" r="0" b="0"/>
            <wp:docPr id="80215867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1DB5" w14:textId="03A9830F" w:rsid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  <w14:ligatures w14:val="none"/>
        </w:rPr>
        <w:t>TLP:GREEN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This label represents limited information sharing, but it can be shared with the entire recipient community. This type of information should not be shared through publicly accessible communication mean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s.</w:t>
      </w:r>
    </w:p>
    <w:p w14:paraId="7E117175" w14:textId="29AF8A8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  <w14:ligatures w14:val="none"/>
        </w:rPr>
        <w:drawing>
          <wp:inline distT="0" distB="0" distL="0" distR="0" wp14:anchorId="4CC6F0DA" wp14:editId="650B9D45">
            <wp:extent cx="2487295" cy="1402080"/>
            <wp:effectExtent l="0" t="0" r="8255" b="7620"/>
            <wp:docPr id="436367110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0E8" w14:textId="390C9D64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  <w14:ligatures w14:val="none"/>
        </w:rPr>
        <w:t>TLP:CLEAR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 xml:space="preserve"> This label represents information that can be publicly shared, and there are no restrictions on sharing.</w:t>
      </w:r>
    </w:p>
    <w:p w14:paraId="27D61AC8" w14:textId="1202B1FD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 Color Codes for TLP Labels:</w:t>
      </w:r>
    </w:p>
    <w:p w14:paraId="0DABCCEC" w14:textId="33D31D3D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RGB: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TLP:RED : R=255, G=0, B=51, background: R=0, G=0, B=0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TLP:AMBER : R=255, G=192, B=0, background: R=0, G=0, B=0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TLP:GREEN : R=51, G=255, B=0, background: R=0, G=0, B=0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TLP:CLEAR : R=255, G=255, B=255, background: R=0, G=0, B=0</w:t>
      </w:r>
    </w:p>
    <w:p w14:paraId="12E13CF3" w14:textId="77777777" w:rsidR="00FC4339" w:rsidRPr="00FC4339" w:rsidRDefault="00FC4339" w:rsidP="00FC433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</w:pP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t>CMYK: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TLP:RED : C=0, M=100, Y=79, K=0, background: C=0, M=0, Y=0, K=100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TLP:AMBER : C=0, M=25, Y=100, K=0, background: C=0, M=0, Y=0, K=100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TLP:GREEN : C=79, M=0, Y=100, K=0, background: C=0, M=0, Y=0, K=100</w:t>
      </w:r>
      <w:r w:rsidRPr="00FC4339">
        <w:rPr>
          <w:rFonts w:ascii="Times New Roman" w:eastAsia="Times New Roman" w:hAnsi="Times New Roman" w:cs="Times New Roman"/>
          <w:sz w:val="24"/>
          <w:szCs w:val="24"/>
          <w:lang w:eastAsia="bs-Latn-BA"/>
          <w14:ligatures w14:val="none"/>
        </w:rPr>
        <w:br/>
        <w:t> TLP:CLEAR : C=0, M=0, Y=0, K=0, background: C=0, M=0, Y=0, K=100</w:t>
      </w:r>
    </w:p>
    <w:p w14:paraId="220F5891" w14:textId="77777777" w:rsidR="009E5C74" w:rsidRDefault="009E5C74"/>
    <w:sectPr w:rsidR="009E5C74" w:rsidSect="00A4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39"/>
    <w:rsid w:val="00270BF4"/>
    <w:rsid w:val="00423933"/>
    <w:rsid w:val="009E5C74"/>
    <w:rsid w:val="00A45EC4"/>
    <w:rsid w:val="00F40953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312C"/>
  <w15:chartTrackingRefBased/>
  <w15:docId w15:val="{208F78A8-FE34-474E-8720-FB64DA5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3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  <w14:ligatures w14:val="none"/>
    </w:rPr>
  </w:style>
  <w:style w:type="character" w:customStyle="1" w:styleId="fui-flex">
    <w:name w:val="fui-flex"/>
    <w:basedOn w:val="DefaultParagraphFont"/>
    <w:rsid w:val="00FC4339"/>
  </w:style>
  <w:style w:type="character" w:styleId="Strong">
    <w:name w:val="Strong"/>
    <w:basedOn w:val="DefaultParagraphFont"/>
    <w:uiPriority w:val="22"/>
    <w:qFormat/>
    <w:rsid w:val="00FC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37B19E28DA4B8A0B43B0102E1B54" ma:contentTypeVersion="10" ma:contentTypeDescription="Create a new document." ma:contentTypeScope="" ma:versionID="76cae5f2cdb7ff7e8135ea15c59ba277">
  <xsd:schema xmlns:xsd="http://www.w3.org/2001/XMLSchema" xmlns:xs="http://www.w3.org/2001/XMLSchema" xmlns:p="http://schemas.microsoft.com/office/2006/metadata/properties" xmlns:ns3="5f1628cb-70d4-4cac-80e4-1bbf9b156dee" xmlns:ns4="feb88dc3-dd94-4557-ada0-70f81f8cd76e" targetNamespace="http://schemas.microsoft.com/office/2006/metadata/properties" ma:root="true" ma:fieldsID="fcf3184272f1f16f7d7efc769e8c60ca" ns3:_="" ns4:_="">
    <xsd:import namespace="5f1628cb-70d4-4cac-80e4-1bbf9b156dee"/>
    <xsd:import namespace="feb88dc3-dd94-4557-ada0-70f81f8cd76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28cb-70d4-4cac-80e4-1bbf9b156de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8dc3-dd94-4557-ada0-70f81f8cd7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1628cb-70d4-4cac-80e4-1bbf9b156dee" xsi:nil="true"/>
  </documentManagement>
</p:properties>
</file>

<file path=customXml/itemProps1.xml><?xml version="1.0" encoding="utf-8"?>
<ds:datastoreItem xmlns:ds="http://schemas.openxmlformats.org/officeDocument/2006/customXml" ds:itemID="{6214345F-3A39-4419-83A6-59D9F553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2684-CCA4-4752-A94E-520A39CF4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28cb-70d4-4cac-80e4-1bbf9b156dee"/>
    <ds:schemaRef ds:uri="feb88dc3-dd94-4557-ada0-70f81f8cd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AAF08-EFAB-4E53-8CA5-E2F419481FC7}">
  <ds:schemaRefs>
    <ds:schemaRef ds:uri="http://schemas.microsoft.com/office/2006/metadata/properties"/>
    <ds:schemaRef ds:uri="http://schemas.microsoft.com/office/infopath/2007/PartnerControls"/>
    <ds:schemaRef ds:uri="5f1628cb-70d4-4cac-80e4-1bbf9b156d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Mejra Mujanovic</dc:creator>
  <cp:keywords/>
  <dc:description/>
  <cp:lastModifiedBy>Radomir Tanasijević</cp:lastModifiedBy>
  <cp:revision>2</cp:revision>
  <dcterms:created xsi:type="dcterms:W3CDTF">2023-10-11T13:26:00Z</dcterms:created>
  <dcterms:modified xsi:type="dcterms:W3CDTF">2023-10-11T13:26:00Z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0x010100105237B19E28DA4B8A0B43B0102E1B54</vt:lpwstr>
  </property>
</Properties>
</file>