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BE7F84" w:rsidRDefault="0091662B" w:rsidP="00C63F6C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63F6C" w:rsidRPr="00C63F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Инжењер за безбедност мрежне инфраструктуре</w:t>
            </w:r>
            <w:r w:rsidR="00C63F6C" w:rsidRPr="00C63F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bookmarkStart w:id="0" w:name="_GoBack"/>
            <w:bookmarkEnd w:id="0"/>
            <w:r w:rsidR="00C63F6C" w:rsidRPr="00C63F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Одсеку за развој и одржавање мреже, Одељење за рачунарске комуникације, управљање мрежама и интернет технологије, Сектор зa информационо-комуникациону инфраструктуру, 1 извршилац,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C63F6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63F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6427FB"/>
    <w:rsid w:val="006826C6"/>
    <w:rsid w:val="00916146"/>
    <w:rsid w:val="0091662B"/>
    <w:rsid w:val="00A51986"/>
    <w:rsid w:val="00BE2924"/>
    <w:rsid w:val="00BE7F84"/>
    <w:rsid w:val="00C63F6C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A875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2021-05-19T11:12:00Z</dcterms:modified>
</cp:coreProperties>
</file>