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59" w:rsidRDefault="009C2655">
      <w:pPr>
        <w:spacing w:after="90"/>
      </w:pP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основу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члана</w:t>
      </w:r>
      <w:proofErr w:type="spellEnd"/>
      <w:r>
        <w:rPr>
          <w:rFonts w:ascii="Times" w:hAnsi="Times"/>
          <w:color w:val="000000"/>
          <w:sz w:val="24"/>
        </w:rPr>
        <w:t xml:space="preserve"> 31. </w:t>
      </w:r>
      <w:proofErr w:type="spellStart"/>
      <w:proofErr w:type="gramStart"/>
      <w:r>
        <w:rPr>
          <w:rFonts w:ascii="Times" w:hAnsi="Times"/>
          <w:color w:val="000000"/>
          <w:sz w:val="24"/>
        </w:rPr>
        <w:t>став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1. </w:t>
      </w:r>
      <w:proofErr w:type="spellStart"/>
      <w:r>
        <w:rPr>
          <w:rFonts w:ascii="Times" w:hAnsi="Times"/>
          <w:color w:val="000000"/>
          <w:sz w:val="24"/>
        </w:rPr>
        <w:t>Закона</w:t>
      </w:r>
      <w:proofErr w:type="spellEnd"/>
      <w:r>
        <w:rPr>
          <w:rFonts w:ascii="Times" w:hAnsi="Times"/>
          <w:color w:val="000000"/>
          <w:sz w:val="24"/>
        </w:rPr>
        <w:t xml:space="preserve"> о </w:t>
      </w:r>
      <w:proofErr w:type="spellStart"/>
      <w:r>
        <w:rPr>
          <w:rFonts w:ascii="Times" w:hAnsi="Times"/>
          <w:color w:val="000000"/>
          <w:sz w:val="24"/>
        </w:rPr>
        <w:t>Влади</w:t>
      </w:r>
      <w:proofErr w:type="spellEnd"/>
      <w:r>
        <w:rPr>
          <w:rFonts w:ascii="Times" w:hAnsi="Times"/>
          <w:color w:val="000000"/>
          <w:sz w:val="24"/>
        </w:rPr>
        <w:t xml:space="preserve"> ("</w:t>
      </w:r>
      <w:proofErr w:type="spellStart"/>
      <w:r>
        <w:rPr>
          <w:rFonts w:ascii="Times" w:hAnsi="Times"/>
          <w:color w:val="000000"/>
          <w:sz w:val="24"/>
        </w:rPr>
        <w:t>Службени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гласник</w:t>
      </w:r>
      <w:proofErr w:type="spellEnd"/>
      <w:r>
        <w:rPr>
          <w:rFonts w:ascii="Times" w:hAnsi="Times"/>
          <w:color w:val="000000"/>
          <w:sz w:val="24"/>
        </w:rPr>
        <w:t xml:space="preserve"> РС", </w:t>
      </w:r>
      <w:proofErr w:type="spellStart"/>
      <w:r>
        <w:rPr>
          <w:rFonts w:ascii="Times" w:hAnsi="Times"/>
          <w:color w:val="000000"/>
          <w:sz w:val="24"/>
        </w:rPr>
        <w:t>бр</w:t>
      </w:r>
      <w:proofErr w:type="spellEnd"/>
      <w:r>
        <w:rPr>
          <w:rFonts w:ascii="Times" w:hAnsi="Times"/>
          <w:color w:val="000000"/>
          <w:sz w:val="24"/>
        </w:rPr>
        <w:t xml:space="preserve">. 55/05, 71/05 - </w:t>
      </w:r>
      <w:proofErr w:type="spellStart"/>
      <w:r>
        <w:rPr>
          <w:rFonts w:ascii="Times" w:hAnsi="Times"/>
          <w:color w:val="000000"/>
          <w:sz w:val="24"/>
        </w:rPr>
        <w:t>исправка</w:t>
      </w:r>
      <w:proofErr w:type="spellEnd"/>
      <w:r>
        <w:rPr>
          <w:rFonts w:ascii="Times" w:hAnsi="Times"/>
          <w:color w:val="000000"/>
          <w:sz w:val="24"/>
        </w:rPr>
        <w:t xml:space="preserve">, 101/07, 65/08, 16/11, 68/12 - УС, 72/12, 7/14 - УС и 44/14) и </w:t>
      </w:r>
      <w:proofErr w:type="spellStart"/>
      <w:r>
        <w:rPr>
          <w:rFonts w:ascii="Times" w:hAnsi="Times"/>
          <w:color w:val="000000"/>
          <w:sz w:val="24"/>
        </w:rPr>
        <w:t>члана</w:t>
      </w:r>
      <w:proofErr w:type="spellEnd"/>
      <w:r>
        <w:rPr>
          <w:rFonts w:ascii="Times" w:hAnsi="Times"/>
          <w:color w:val="000000"/>
          <w:sz w:val="24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  <w:sz w:val="24"/>
        </w:rPr>
        <w:t>став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1. </w:t>
      </w:r>
      <w:proofErr w:type="spellStart"/>
      <w:r>
        <w:rPr>
          <w:rFonts w:ascii="Times" w:hAnsi="Times"/>
          <w:color w:val="000000"/>
          <w:sz w:val="24"/>
        </w:rPr>
        <w:t>Уредбе</w:t>
      </w:r>
      <w:proofErr w:type="spellEnd"/>
      <w:r>
        <w:rPr>
          <w:rFonts w:ascii="Times" w:hAnsi="Times"/>
          <w:color w:val="000000"/>
          <w:sz w:val="24"/>
        </w:rPr>
        <w:t xml:space="preserve"> о </w:t>
      </w:r>
      <w:proofErr w:type="spellStart"/>
      <w:r>
        <w:rPr>
          <w:rFonts w:ascii="Times" w:hAnsi="Times"/>
          <w:color w:val="000000"/>
          <w:sz w:val="24"/>
        </w:rPr>
        <w:t>службама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 xml:space="preserve"> ("</w:t>
      </w:r>
      <w:proofErr w:type="spellStart"/>
      <w:r>
        <w:rPr>
          <w:rFonts w:ascii="Times" w:hAnsi="Times"/>
          <w:color w:val="000000"/>
          <w:sz w:val="24"/>
        </w:rPr>
        <w:t>Службени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гласник</w:t>
      </w:r>
      <w:proofErr w:type="spellEnd"/>
      <w:r>
        <w:rPr>
          <w:rFonts w:ascii="Times" w:hAnsi="Times"/>
          <w:color w:val="000000"/>
          <w:sz w:val="24"/>
        </w:rPr>
        <w:t xml:space="preserve"> РС", </w:t>
      </w:r>
      <w:proofErr w:type="spellStart"/>
      <w:r>
        <w:rPr>
          <w:rFonts w:ascii="Times" w:hAnsi="Times"/>
          <w:color w:val="000000"/>
          <w:sz w:val="24"/>
        </w:rPr>
        <w:t>бр</w:t>
      </w:r>
      <w:proofErr w:type="spellEnd"/>
      <w:r>
        <w:rPr>
          <w:rFonts w:ascii="Times" w:hAnsi="Times"/>
          <w:color w:val="000000"/>
          <w:sz w:val="24"/>
        </w:rPr>
        <w:t xml:space="preserve">. 75/05 и 48/10), </w:t>
      </w:r>
    </w:p>
    <w:p w:rsidR="00FF2959" w:rsidRDefault="009C2655">
      <w:pPr>
        <w:spacing w:after="90"/>
      </w:pPr>
      <w:proofErr w:type="spellStart"/>
      <w:r>
        <w:rPr>
          <w:rFonts w:ascii="Times" w:hAnsi="Times"/>
          <w:color w:val="000000"/>
          <w:sz w:val="24"/>
        </w:rPr>
        <w:t>Влада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доноси</w:t>
      </w:r>
      <w:proofErr w:type="spellEnd"/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333333"/>
          <w:sz w:val="40"/>
        </w:rPr>
        <w:t xml:space="preserve">УРЕДБУ </w:t>
      </w:r>
      <w:r>
        <w:br/>
      </w:r>
      <w:r>
        <w:rPr>
          <w:rFonts w:ascii="Times" w:hAnsi="Times"/>
          <w:b/>
          <w:color w:val="333333"/>
          <w:sz w:val="40"/>
        </w:rPr>
        <w:t xml:space="preserve"> О КАНЦЕЛАРИЈИ ЗА ИНФОРМАЦИОНЕ ТЕХНОЛОГИЈЕ И ЕЛЕКТРОНСКУ УПРАВУ </w:t>
      </w:r>
    </w:p>
    <w:p w:rsidR="00FF2959" w:rsidRPr="00E07A1E" w:rsidRDefault="009C2655">
      <w:pPr>
        <w:spacing w:after="450"/>
        <w:ind w:left="750"/>
        <w:jc w:val="center"/>
        <w:rPr>
          <w:color w:val="000000" w:themeColor="text1"/>
        </w:rPr>
      </w:pPr>
      <w:r w:rsidRPr="00E07A1E">
        <w:rPr>
          <w:rFonts w:ascii="Times" w:hAnsi="Times"/>
          <w:b/>
          <w:color w:val="000000" w:themeColor="text1"/>
          <w:sz w:val="24"/>
        </w:rPr>
        <w:t>(</w:t>
      </w:r>
      <w:proofErr w:type="spellStart"/>
      <w:r w:rsidRPr="00E07A1E">
        <w:rPr>
          <w:rFonts w:ascii="Times" w:hAnsi="Times"/>
          <w:b/>
          <w:color w:val="000000" w:themeColor="text1"/>
          <w:sz w:val="24"/>
        </w:rPr>
        <w:t>Сл</w:t>
      </w:r>
      <w:proofErr w:type="spellEnd"/>
      <w:r w:rsidRPr="00E07A1E">
        <w:rPr>
          <w:rFonts w:ascii="Times" w:hAnsi="Times"/>
          <w:b/>
          <w:color w:val="000000" w:themeColor="text1"/>
          <w:sz w:val="24"/>
        </w:rPr>
        <w:t xml:space="preserve">. </w:t>
      </w:r>
      <w:proofErr w:type="spellStart"/>
      <w:r w:rsidRPr="00E07A1E">
        <w:rPr>
          <w:rFonts w:ascii="Times" w:hAnsi="Times"/>
          <w:b/>
          <w:color w:val="000000" w:themeColor="text1"/>
          <w:sz w:val="24"/>
        </w:rPr>
        <w:t>гласник</w:t>
      </w:r>
      <w:proofErr w:type="spellEnd"/>
      <w:r w:rsidRPr="00E07A1E">
        <w:rPr>
          <w:rFonts w:ascii="Times" w:hAnsi="Times"/>
          <w:b/>
          <w:color w:val="000000" w:themeColor="text1"/>
          <w:sz w:val="24"/>
        </w:rPr>
        <w:t xml:space="preserve"> РС </w:t>
      </w:r>
      <w:proofErr w:type="spellStart"/>
      <w:r w:rsidRPr="00E07A1E">
        <w:rPr>
          <w:rFonts w:ascii="Times" w:hAnsi="Times"/>
          <w:b/>
          <w:color w:val="000000" w:themeColor="text1"/>
          <w:sz w:val="24"/>
        </w:rPr>
        <w:t>бр</w:t>
      </w:r>
      <w:proofErr w:type="spellEnd"/>
      <w:r w:rsidRPr="00E07A1E">
        <w:rPr>
          <w:rFonts w:ascii="Times" w:hAnsi="Times"/>
          <w:b/>
          <w:color w:val="000000" w:themeColor="text1"/>
          <w:sz w:val="24"/>
        </w:rPr>
        <w:t>. 73/</w:t>
      </w:r>
      <w:proofErr w:type="gramStart"/>
      <w:r w:rsidRPr="00E07A1E">
        <w:rPr>
          <w:rFonts w:ascii="Times" w:hAnsi="Times"/>
          <w:b/>
          <w:color w:val="000000" w:themeColor="text1"/>
          <w:sz w:val="24"/>
        </w:rPr>
        <w:t>17 ,</w:t>
      </w:r>
      <w:proofErr w:type="gramEnd"/>
      <w:r w:rsidRPr="00E07A1E">
        <w:rPr>
          <w:rFonts w:ascii="Times" w:hAnsi="Times"/>
          <w:b/>
          <w:color w:val="000000" w:themeColor="text1"/>
          <w:sz w:val="24"/>
        </w:rPr>
        <w:t xml:space="preserve"> 8/19 )</w:t>
      </w:r>
    </w:p>
    <w:p w:rsidR="00FF2959" w:rsidRPr="00E07A1E" w:rsidRDefault="009C2655">
      <w:pPr>
        <w:spacing w:after="450"/>
        <w:ind w:left="750"/>
        <w:jc w:val="center"/>
        <w:rPr>
          <w:color w:val="000000" w:themeColor="text1"/>
        </w:rPr>
      </w:pPr>
      <w:proofErr w:type="spellStart"/>
      <w:r w:rsidRPr="00E07A1E">
        <w:rPr>
          <w:rFonts w:ascii="Times" w:hAnsi="Times"/>
          <w:b/>
          <w:color w:val="000000" w:themeColor="text1"/>
        </w:rPr>
        <w:t>Пречишћен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текст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закључно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са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изменама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из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Сл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. </w:t>
      </w:r>
      <w:proofErr w:type="spellStart"/>
      <w:r w:rsidRPr="00E07A1E">
        <w:rPr>
          <w:rFonts w:ascii="Times" w:hAnsi="Times"/>
          <w:b/>
          <w:color w:val="000000" w:themeColor="text1"/>
        </w:rPr>
        <w:t>гл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. РС </w:t>
      </w:r>
      <w:proofErr w:type="spellStart"/>
      <w:r w:rsidRPr="00E07A1E">
        <w:rPr>
          <w:rFonts w:ascii="Times" w:hAnsi="Times"/>
          <w:b/>
          <w:color w:val="000000" w:themeColor="text1"/>
        </w:rPr>
        <w:t>бр</w:t>
      </w:r>
      <w:proofErr w:type="spellEnd"/>
      <w:r w:rsidRPr="00E07A1E">
        <w:rPr>
          <w:rFonts w:ascii="Times" w:hAnsi="Times"/>
          <w:b/>
          <w:color w:val="000000" w:themeColor="text1"/>
        </w:rPr>
        <w:t>. 8/</w:t>
      </w:r>
      <w:proofErr w:type="gramStart"/>
      <w:r w:rsidRPr="00E07A1E">
        <w:rPr>
          <w:rFonts w:ascii="Times" w:hAnsi="Times"/>
          <w:b/>
          <w:color w:val="000000" w:themeColor="text1"/>
        </w:rPr>
        <w:t>19  </w:t>
      </w:r>
      <w:proofErr w:type="spellStart"/>
      <w:r w:rsidRPr="00E07A1E">
        <w:rPr>
          <w:rFonts w:ascii="Times" w:hAnsi="Times"/>
          <w:b/>
          <w:color w:val="000000" w:themeColor="text1"/>
        </w:rPr>
        <w:t>које</w:t>
      </w:r>
      <w:proofErr w:type="spellEnd"/>
      <w:proofErr w:type="gram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су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у </w:t>
      </w:r>
      <w:proofErr w:type="spellStart"/>
      <w:r w:rsidRPr="00E07A1E">
        <w:rPr>
          <w:rFonts w:ascii="Times" w:hAnsi="Times"/>
          <w:b/>
          <w:color w:val="000000" w:themeColor="text1"/>
        </w:rPr>
        <w:t>примени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</w:t>
      </w:r>
      <w:proofErr w:type="spellStart"/>
      <w:r w:rsidRPr="00E07A1E">
        <w:rPr>
          <w:rFonts w:ascii="Times" w:hAnsi="Times"/>
          <w:b/>
          <w:color w:val="000000" w:themeColor="text1"/>
        </w:rPr>
        <w:t>од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16/02/2019 </w:t>
      </w:r>
      <w:r w:rsidR="00E07A1E">
        <w:rPr>
          <w:rFonts w:ascii="Times" w:hAnsi="Times"/>
          <w:b/>
          <w:color w:val="000000" w:themeColor="text1"/>
        </w:rPr>
        <w:t xml:space="preserve"> </w:t>
      </w:r>
      <w:r w:rsidRPr="00E07A1E">
        <w:rPr>
          <w:rFonts w:ascii="Times" w:hAnsi="Times"/>
          <w:b/>
          <w:color w:val="000000" w:themeColor="text1"/>
        </w:rPr>
        <w:t>(</w:t>
      </w:r>
      <w:proofErr w:type="spellStart"/>
      <w:r w:rsidRPr="00E07A1E">
        <w:rPr>
          <w:rFonts w:ascii="Times" w:hAnsi="Times"/>
          <w:b/>
          <w:color w:val="000000" w:themeColor="text1"/>
        </w:rPr>
        <w:t>измене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 у </w:t>
      </w:r>
      <w:proofErr w:type="spellStart"/>
      <w:r w:rsidRPr="00E07A1E">
        <w:rPr>
          <w:rFonts w:ascii="Times" w:hAnsi="Times"/>
          <w:b/>
          <w:color w:val="000000" w:themeColor="text1"/>
        </w:rPr>
        <w:t>чл</w:t>
      </w:r>
      <w:proofErr w:type="spellEnd"/>
      <w:r w:rsidRPr="00E07A1E">
        <w:rPr>
          <w:rFonts w:ascii="Times" w:hAnsi="Times"/>
          <w:b/>
          <w:color w:val="000000" w:themeColor="text1"/>
        </w:rPr>
        <w:t xml:space="preserve">.: 2 ). </w:t>
      </w:r>
    </w:p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Садржина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Уредбе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1. </w:t>
      </w:r>
    </w:p>
    <w:p w:rsidR="00FF2959" w:rsidRDefault="009C2655">
      <w:pPr>
        <w:spacing w:after="90"/>
      </w:pPr>
      <w:proofErr w:type="spellStart"/>
      <w:r>
        <w:rPr>
          <w:rFonts w:ascii="Times" w:hAnsi="Times"/>
          <w:color w:val="000000"/>
          <w:sz w:val="24"/>
        </w:rPr>
        <w:t>Овом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оснива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информационе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технологије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електронску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управу</w:t>
      </w:r>
      <w:proofErr w:type="spellEnd"/>
      <w:r>
        <w:rPr>
          <w:rFonts w:ascii="Times" w:hAnsi="Times"/>
          <w:color w:val="000000"/>
          <w:sz w:val="24"/>
        </w:rPr>
        <w:t xml:space="preserve"> (у </w:t>
      </w:r>
      <w:proofErr w:type="spellStart"/>
      <w:r>
        <w:rPr>
          <w:rFonts w:ascii="Times" w:hAnsi="Times"/>
          <w:color w:val="000000"/>
          <w:sz w:val="24"/>
        </w:rPr>
        <w:t>даљем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тексту</w:t>
      </w:r>
      <w:proofErr w:type="spellEnd"/>
      <w:r>
        <w:rPr>
          <w:rFonts w:ascii="Times" w:hAnsi="Times"/>
          <w:color w:val="000000"/>
          <w:sz w:val="24"/>
        </w:rPr>
        <w:t xml:space="preserve">: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) и </w:t>
      </w:r>
      <w:proofErr w:type="spellStart"/>
      <w:r>
        <w:rPr>
          <w:rFonts w:ascii="Times" w:hAnsi="Times"/>
          <w:color w:val="000000"/>
          <w:sz w:val="24"/>
        </w:rPr>
        <w:t>одређује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њен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делокруг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уређење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друга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питања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значајна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њен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Делокруг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Канцеларије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2. </w:t>
      </w:r>
    </w:p>
    <w:p w:rsidR="00FF2959" w:rsidRDefault="009C2655" w:rsidP="00E07A1E">
      <w:pPr>
        <w:spacing w:after="90"/>
        <w:jc w:val="both"/>
      </w:pPr>
      <w:proofErr w:type="gramStart"/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обавља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стручне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односе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: </w:t>
      </w:r>
      <w:proofErr w:type="spellStart"/>
      <w:r>
        <w:rPr>
          <w:rFonts w:ascii="Times" w:hAnsi="Times"/>
          <w:color w:val="000000"/>
          <w:sz w:val="24"/>
        </w:rPr>
        <w:t>пројектовање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усклађивање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развој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функционисање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система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електронске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информационих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система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инфраструктуре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служби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 xml:space="preserve">; </w:t>
      </w:r>
      <w:proofErr w:type="spellStart"/>
      <w:r>
        <w:rPr>
          <w:rFonts w:ascii="Times" w:hAnsi="Times"/>
          <w:color w:val="000000"/>
          <w:sz w:val="24"/>
        </w:rPr>
        <w:t>развој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примену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стандарда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увођењу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информационо-комуникационих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технологија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органима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службама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као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подршку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примени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информационо-комуникационих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технологија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органима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службама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 xml:space="preserve">; </w:t>
      </w:r>
      <w:proofErr w:type="spellStart"/>
      <w:r>
        <w:rPr>
          <w:rFonts w:ascii="Times" w:hAnsi="Times"/>
          <w:color w:val="000000"/>
          <w:sz w:val="24"/>
        </w:rPr>
        <w:t>пројектовање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развој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изградњу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одржавање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унапређење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рачунарске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мреже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;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потребе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Центра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безбедност</w:t>
      </w:r>
      <w:proofErr w:type="spellEnd"/>
      <w:r>
        <w:rPr>
          <w:rFonts w:ascii="Times" w:hAnsi="Times"/>
          <w:color w:val="000000"/>
          <w:sz w:val="24"/>
        </w:rPr>
        <w:t xml:space="preserve"> ИКТ </w:t>
      </w:r>
      <w:proofErr w:type="spellStart"/>
      <w:r>
        <w:rPr>
          <w:rFonts w:ascii="Times" w:hAnsi="Times"/>
          <w:color w:val="000000"/>
          <w:sz w:val="24"/>
        </w:rPr>
        <w:t>система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републичким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органима</w:t>
      </w:r>
      <w:proofErr w:type="spellEnd"/>
      <w:r>
        <w:rPr>
          <w:rFonts w:ascii="Times" w:hAnsi="Times"/>
          <w:color w:val="000000"/>
          <w:sz w:val="24"/>
        </w:rPr>
        <w:t xml:space="preserve"> (ЦЕРТ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); </w:t>
      </w:r>
      <w:proofErr w:type="spellStart"/>
      <w:r>
        <w:rPr>
          <w:rFonts w:ascii="Times" w:hAnsi="Times"/>
          <w:color w:val="000000"/>
          <w:sz w:val="24"/>
        </w:rPr>
        <w:t>пружање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услуга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пројектовања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развоја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функционисања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интернет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приступа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интернет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сервиса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других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централизованих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електронских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сервиса</w:t>
      </w:r>
      <w:proofErr w:type="spellEnd"/>
      <w:r>
        <w:rPr>
          <w:rFonts w:ascii="Times" w:hAnsi="Times"/>
          <w:color w:val="000000"/>
          <w:sz w:val="24"/>
        </w:rPr>
        <w:t xml:space="preserve">; </w:t>
      </w:r>
      <w:proofErr w:type="spellStart"/>
      <w:r>
        <w:rPr>
          <w:rFonts w:ascii="Times" w:hAnsi="Times"/>
          <w:color w:val="000000"/>
          <w:sz w:val="24"/>
        </w:rPr>
        <w:t>планирање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развоја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набавке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рачунарске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комуникационе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опреме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потребе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служби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b/>
          <w:color w:val="000000"/>
          <w:sz w:val="24"/>
        </w:rPr>
        <w:t>координацију</w:t>
      </w:r>
      <w:proofErr w:type="spellEnd"/>
      <w:r>
        <w:rPr>
          <w:rFonts w:ascii="Times" w:hAnsi="Times"/>
          <w:b/>
          <w:color w:val="000000"/>
          <w:sz w:val="24"/>
        </w:rPr>
        <w:t xml:space="preserve"> и </w:t>
      </w:r>
      <w:proofErr w:type="spellStart"/>
      <w:r>
        <w:rPr>
          <w:rFonts w:ascii="Times" w:hAnsi="Times"/>
          <w:b/>
          <w:color w:val="000000"/>
          <w:sz w:val="24"/>
        </w:rPr>
        <w:t>пружање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подршке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за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остваривање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међународне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сарадње</w:t>
      </w:r>
      <w:proofErr w:type="spellEnd"/>
      <w:r>
        <w:rPr>
          <w:rFonts w:ascii="Times" w:hAnsi="Times"/>
          <w:b/>
          <w:color w:val="000000"/>
          <w:sz w:val="24"/>
        </w:rPr>
        <w:t xml:space="preserve"> и </w:t>
      </w:r>
      <w:proofErr w:type="spellStart"/>
      <w:r>
        <w:rPr>
          <w:rFonts w:ascii="Times" w:hAnsi="Times"/>
          <w:b/>
          <w:color w:val="000000"/>
          <w:sz w:val="24"/>
        </w:rPr>
        <w:t>пословања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на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глобалном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тржишту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за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дигиталне</w:t>
      </w:r>
      <w:proofErr w:type="spellEnd"/>
      <w:r>
        <w:rPr>
          <w:rFonts w:ascii="Times" w:hAnsi="Times"/>
          <w:b/>
          <w:color w:val="000000"/>
          <w:sz w:val="24"/>
        </w:rPr>
        <w:t xml:space="preserve">, </w:t>
      </w:r>
      <w:proofErr w:type="spellStart"/>
      <w:r>
        <w:rPr>
          <w:rFonts w:ascii="Times" w:hAnsi="Times"/>
          <w:b/>
          <w:color w:val="000000"/>
          <w:sz w:val="24"/>
        </w:rPr>
        <w:t>иновативне</w:t>
      </w:r>
      <w:proofErr w:type="spellEnd"/>
      <w:r>
        <w:rPr>
          <w:rFonts w:ascii="Times" w:hAnsi="Times"/>
          <w:b/>
          <w:color w:val="000000"/>
          <w:sz w:val="24"/>
        </w:rPr>
        <w:t xml:space="preserve"> и </w:t>
      </w:r>
      <w:proofErr w:type="spellStart"/>
      <w:r>
        <w:rPr>
          <w:rFonts w:ascii="Times" w:hAnsi="Times"/>
          <w:b/>
          <w:color w:val="000000"/>
          <w:sz w:val="24"/>
        </w:rPr>
        <w:t>креативне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делатности</w:t>
      </w:r>
      <w:proofErr w:type="spellEnd"/>
      <w:r>
        <w:rPr>
          <w:rFonts w:ascii="Times" w:hAnsi="Times"/>
          <w:b/>
          <w:color w:val="000000"/>
          <w:sz w:val="24"/>
        </w:rPr>
        <w:t xml:space="preserve">, </w:t>
      </w:r>
      <w:proofErr w:type="spellStart"/>
      <w:r>
        <w:rPr>
          <w:rFonts w:ascii="Times" w:hAnsi="Times"/>
          <w:b/>
          <w:color w:val="000000"/>
          <w:sz w:val="24"/>
        </w:rPr>
        <w:t>праћење</w:t>
      </w:r>
      <w:proofErr w:type="spellEnd"/>
      <w:r>
        <w:rPr>
          <w:rFonts w:ascii="Times" w:hAnsi="Times"/>
          <w:b/>
          <w:color w:val="000000"/>
          <w:sz w:val="24"/>
        </w:rPr>
        <w:t xml:space="preserve"> и </w:t>
      </w:r>
      <w:proofErr w:type="spellStart"/>
      <w:r>
        <w:rPr>
          <w:rFonts w:ascii="Times" w:hAnsi="Times"/>
          <w:b/>
          <w:color w:val="000000"/>
          <w:sz w:val="24"/>
        </w:rPr>
        <w:t>промоцију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повезивања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јавног</w:t>
      </w:r>
      <w:proofErr w:type="spellEnd"/>
      <w:r>
        <w:rPr>
          <w:rFonts w:ascii="Times" w:hAnsi="Times"/>
          <w:b/>
          <w:color w:val="000000"/>
          <w:sz w:val="24"/>
        </w:rPr>
        <w:t xml:space="preserve"> и </w:t>
      </w:r>
      <w:proofErr w:type="spellStart"/>
      <w:r>
        <w:rPr>
          <w:rFonts w:ascii="Times" w:hAnsi="Times"/>
          <w:b/>
          <w:color w:val="000000"/>
          <w:sz w:val="24"/>
        </w:rPr>
        <w:t>приватног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сектора</w:t>
      </w:r>
      <w:proofErr w:type="spellEnd"/>
      <w:r>
        <w:rPr>
          <w:rFonts w:ascii="Times" w:hAnsi="Times"/>
          <w:b/>
          <w:color w:val="000000"/>
          <w:sz w:val="24"/>
        </w:rPr>
        <w:t xml:space="preserve"> у </w:t>
      </w:r>
      <w:proofErr w:type="spellStart"/>
      <w:r>
        <w:rPr>
          <w:rFonts w:ascii="Times" w:hAnsi="Times"/>
          <w:b/>
          <w:color w:val="000000"/>
          <w:sz w:val="24"/>
        </w:rPr>
        <w:t>областима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дигиталне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иновативне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креативне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економије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кроз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Платформу</w:t>
      </w:r>
      <w:proofErr w:type="spellEnd"/>
      <w:r>
        <w:rPr>
          <w:rFonts w:ascii="Times" w:hAnsi="Times"/>
          <w:b/>
          <w:color w:val="000000"/>
          <w:sz w:val="24"/>
        </w:rPr>
        <w:t xml:space="preserve"> "</w:t>
      </w:r>
      <w:proofErr w:type="spellStart"/>
      <w:r>
        <w:rPr>
          <w:rFonts w:ascii="Times" w:hAnsi="Times"/>
          <w:b/>
          <w:color w:val="000000"/>
          <w:sz w:val="24"/>
        </w:rPr>
        <w:t>Србија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ствара</w:t>
      </w:r>
      <w:proofErr w:type="spellEnd"/>
      <w:r>
        <w:rPr>
          <w:rFonts w:ascii="Times" w:hAnsi="Times"/>
          <w:b/>
          <w:color w:val="000000"/>
          <w:sz w:val="24"/>
        </w:rPr>
        <w:t xml:space="preserve">", </w:t>
      </w:r>
      <w:proofErr w:type="spellStart"/>
      <w:r>
        <w:rPr>
          <w:rFonts w:ascii="Times" w:hAnsi="Times"/>
          <w:b/>
          <w:color w:val="000000"/>
          <w:sz w:val="24"/>
        </w:rPr>
        <w:t>са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циљем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одрживог</w:t>
      </w:r>
      <w:proofErr w:type="spellEnd"/>
      <w:r>
        <w:rPr>
          <w:rFonts w:ascii="Times" w:hAnsi="Times"/>
          <w:b/>
          <w:color w:val="000000"/>
          <w:sz w:val="24"/>
        </w:rPr>
        <w:t xml:space="preserve"> и </w:t>
      </w:r>
      <w:proofErr w:type="spellStart"/>
      <w:r>
        <w:rPr>
          <w:rFonts w:ascii="Times" w:hAnsi="Times"/>
          <w:b/>
          <w:color w:val="000000"/>
          <w:sz w:val="24"/>
        </w:rPr>
        <w:t>интегрисаног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економског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раста</w:t>
      </w:r>
      <w:proofErr w:type="spellEnd"/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Србије</w:t>
      </w:r>
      <w:proofErr w:type="spellEnd"/>
      <w:r>
        <w:rPr>
          <w:rFonts w:ascii="Times" w:hAnsi="Times"/>
          <w:b/>
          <w:color w:val="000000"/>
          <w:sz w:val="24"/>
        </w:rPr>
        <w:t>,</w:t>
      </w:r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као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друге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одређене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посебним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прописима</w:t>
      </w:r>
      <w:proofErr w:type="spellEnd"/>
      <w:r>
        <w:rPr>
          <w:rFonts w:ascii="Times" w:hAnsi="Times"/>
          <w:color w:val="000000"/>
          <w:sz w:val="24"/>
        </w:rPr>
        <w:t>.</w:t>
      </w:r>
      <w:proofErr w:type="gramEnd"/>
      <w:r>
        <w:rPr>
          <w:rFonts w:ascii="Times" w:hAnsi="Times"/>
          <w:color w:val="000000"/>
          <w:sz w:val="24"/>
        </w:rPr>
        <w:t xml:space="preserve"> 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lastRenderedPageBreak/>
        <w:t xml:space="preserve">(2)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може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пружати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стручну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помоћ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другим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државним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органима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организацијама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органима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територијалне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аутономије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локалне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самоуправе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јавним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службама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обављању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из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става</w:t>
      </w:r>
      <w:proofErr w:type="spellEnd"/>
      <w:r>
        <w:rPr>
          <w:rFonts w:ascii="Times" w:hAnsi="Times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  <w:sz w:val="24"/>
        </w:rPr>
        <w:t>овог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њихове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потребе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(3)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из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става</w:t>
      </w:r>
      <w:proofErr w:type="spellEnd"/>
      <w:r>
        <w:rPr>
          <w:rFonts w:ascii="Times" w:hAnsi="Times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  <w:sz w:val="24"/>
        </w:rPr>
        <w:t>овог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врши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осим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због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специфичности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имају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своје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службе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вршење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послова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Директор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3. </w:t>
      </w:r>
    </w:p>
    <w:p w:rsidR="00FF2959" w:rsidRDefault="009C2655" w:rsidP="00E07A1E">
      <w:pPr>
        <w:spacing w:after="90"/>
        <w:jc w:val="both"/>
      </w:pPr>
      <w:bookmarkStart w:id="0" w:name="_GoBack"/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Канцеларијом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руководи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кога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поставља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пет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година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предлог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председника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(2)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одговоран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Влади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председнику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Владе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(3)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службеник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положају</w:t>
      </w:r>
      <w:proofErr w:type="spellEnd"/>
      <w:r>
        <w:rPr>
          <w:rFonts w:ascii="Times" w:hAnsi="Times"/>
          <w:color w:val="000000"/>
          <w:sz w:val="24"/>
        </w:rPr>
        <w:t>.</w:t>
      </w:r>
    </w:p>
    <w:bookmarkEnd w:id="0"/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Заменик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директора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4. 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заменика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(2) </w:t>
      </w:r>
      <w:proofErr w:type="spellStart"/>
      <w:r>
        <w:rPr>
          <w:rFonts w:ascii="Times" w:hAnsi="Times"/>
          <w:color w:val="000000"/>
          <w:sz w:val="24"/>
        </w:rPr>
        <w:t>Лице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из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става</w:t>
      </w:r>
      <w:proofErr w:type="spellEnd"/>
      <w:r>
        <w:rPr>
          <w:rFonts w:ascii="Times" w:hAnsi="Times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  <w:sz w:val="24"/>
        </w:rPr>
        <w:t>овог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службеник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положају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које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поставља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пет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година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предлог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директора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(3)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писмено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овлашћује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заменика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замењује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док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одсутан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или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спречен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Помоћници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директора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5. 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помоћнике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које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сам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предлаже</w:t>
      </w:r>
      <w:proofErr w:type="spellEnd"/>
      <w:r>
        <w:rPr>
          <w:rFonts w:ascii="Times" w:hAnsi="Times"/>
          <w:color w:val="000000"/>
          <w:sz w:val="24"/>
        </w:rPr>
        <w:t xml:space="preserve">, а </w:t>
      </w:r>
      <w:proofErr w:type="spellStart"/>
      <w:r>
        <w:rPr>
          <w:rFonts w:ascii="Times" w:hAnsi="Times"/>
          <w:color w:val="000000"/>
          <w:sz w:val="24"/>
        </w:rPr>
        <w:t>које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поставља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Влада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пет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година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(2) </w:t>
      </w:r>
      <w:proofErr w:type="spellStart"/>
      <w:r>
        <w:rPr>
          <w:rFonts w:ascii="Times" w:hAnsi="Times"/>
          <w:color w:val="000000"/>
          <w:sz w:val="24"/>
        </w:rPr>
        <w:t>Помоћник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директора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руководи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заокруженом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облашћу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образује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сектор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(3) </w:t>
      </w:r>
      <w:proofErr w:type="spellStart"/>
      <w:r>
        <w:rPr>
          <w:rFonts w:ascii="Times" w:hAnsi="Times"/>
          <w:color w:val="000000"/>
          <w:sz w:val="24"/>
        </w:rPr>
        <w:t>Помоћник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директора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службеник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положају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Обезбеђивање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средстава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6. </w:t>
      </w:r>
    </w:p>
    <w:p w:rsidR="00FF2959" w:rsidRDefault="009C2655" w:rsidP="00E07A1E">
      <w:pPr>
        <w:spacing w:after="90"/>
        <w:jc w:val="both"/>
      </w:pPr>
      <w:proofErr w:type="gramStart"/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Средства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почетак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обављање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укључујући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средства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извршавање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обавеза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Дирекције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електронску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насталих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до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престанка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њеног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рада</w:t>
      </w:r>
      <w:proofErr w:type="spellEnd"/>
      <w:r>
        <w:rPr>
          <w:rFonts w:ascii="Times" w:hAnsi="Times"/>
          <w:color w:val="000000"/>
          <w:sz w:val="24"/>
        </w:rPr>
        <w:t xml:space="preserve">, а </w:t>
      </w:r>
      <w:proofErr w:type="spellStart"/>
      <w:r>
        <w:rPr>
          <w:rFonts w:ascii="Times" w:hAnsi="Times"/>
          <w:color w:val="000000"/>
          <w:sz w:val="24"/>
        </w:rPr>
        <w:t>која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су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вези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обавља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обезбеђују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из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текуће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буџетске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резерве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као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из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средстава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буџетских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позиција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заједничке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позицијама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односе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утврђене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чланом</w:t>
      </w:r>
      <w:proofErr w:type="spellEnd"/>
      <w:r>
        <w:rPr>
          <w:rFonts w:ascii="Times" w:hAnsi="Times"/>
          <w:color w:val="000000"/>
          <w:sz w:val="24"/>
        </w:rPr>
        <w:t xml:space="preserve"> 2.</w:t>
      </w:r>
      <w:proofErr w:type="gramEnd"/>
      <w:r>
        <w:rPr>
          <w:rFonts w:ascii="Times" w:hAnsi="Times"/>
          <w:color w:val="000000"/>
          <w:sz w:val="24"/>
        </w:rPr>
        <w:t xml:space="preserve"> </w:t>
      </w:r>
      <w:proofErr w:type="spellStart"/>
      <w:proofErr w:type="gramStart"/>
      <w:r>
        <w:rPr>
          <w:rFonts w:ascii="Times" w:hAnsi="Times"/>
          <w:color w:val="000000"/>
          <w:sz w:val="24"/>
        </w:rPr>
        <w:t>ове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уредбе</w:t>
      </w:r>
      <w:proofErr w:type="spellEnd"/>
      <w:r>
        <w:rPr>
          <w:rFonts w:ascii="Times" w:hAnsi="Times"/>
          <w:color w:val="000000"/>
          <w:sz w:val="24"/>
        </w:rPr>
        <w:t xml:space="preserve">. 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(2) </w:t>
      </w:r>
      <w:proofErr w:type="spellStart"/>
      <w:r>
        <w:rPr>
          <w:rFonts w:ascii="Times" w:hAnsi="Times"/>
          <w:color w:val="000000"/>
          <w:sz w:val="24"/>
        </w:rPr>
        <w:t>Средства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текуће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буџетске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резерве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из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става</w:t>
      </w:r>
      <w:proofErr w:type="spellEnd"/>
      <w:r>
        <w:rPr>
          <w:rFonts w:ascii="Times" w:hAnsi="Times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  <w:sz w:val="24"/>
        </w:rPr>
        <w:t>овог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јесу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расположива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средства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обезбеђена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Законом</w:t>
      </w:r>
      <w:proofErr w:type="spellEnd"/>
      <w:r>
        <w:rPr>
          <w:rFonts w:ascii="Times" w:hAnsi="Times"/>
          <w:color w:val="000000"/>
          <w:sz w:val="24"/>
        </w:rPr>
        <w:t xml:space="preserve"> о </w:t>
      </w:r>
      <w:proofErr w:type="spellStart"/>
      <w:r>
        <w:rPr>
          <w:rFonts w:ascii="Times" w:hAnsi="Times"/>
          <w:color w:val="000000"/>
          <w:sz w:val="24"/>
        </w:rPr>
        <w:t>буџету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Србије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2017. </w:t>
      </w:r>
      <w:proofErr w:type="spellStart"/>
      <w:proofErr w:type="gramStart"/>
      <w:r>
        <w:rPr>
          <w:rFonts w:ascii="Times" w:hAnsi="Times"/>
          <w:color w:val="000000"/>
          <w:sz w:val="24"/>
        </w:rPr>
        <w:t>годину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("</w:t>
      </w:r>
      <w:proofErr w:type="spellStart"/>
      <w:r>
        <w:rPr>
          <w:rFonts w:ascii="Times" w:hAnsi="Times"/>
          <w:color w:val="000000"/>
          <w:sz w:val="24"/>
        </w:rPr>
        <w:t>Службени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гласник</w:t>
      </w:r>
      <w:proofErr w:type="spellEnd"/>
      <w:r>
        <w:rPr>
          <w:rFonts w:ascii="Times" w:hAnsi="Times"/>
          <w:color w:val="000000"/>
          <w:sz w:val="24"/>
        </w:rPr>
        <w:t xml:space="preserve"> РС", </w:t>
      </w:r>
      <w:proofErr w:type="spellStart"/>
      <w:r>
        <w:rPr>
          <w:rFonts w:ascii="Times" w:hAnsi="Times"/>
          <w:color w:val="000000"/>
          <w:sz w:val="24"/>
        </w:rPr>
        <w:t>број</w:t>
      </w:r>
      <w:proofErr w:type="spellEnd"/>
      <w:r>
        <w:rPr>
          <w:rFonts w:ascii="Times" w:hAnsi="Times"/>
          <w:color w:val="000000"/>
          <w:sz w:val="24"/>
        </w:rPr>
        <w:t xml:space="preserve"> 99/16) у </w:t>
      </w:r>
      <w:proofErr w:type="spellStart"/>
      <w:r>
        <w:rPr>
          <w:rFonts w:ascii="Times" w:hAnsi="Times"/>
          <w:color w:val="000000"/>
          <w:sz w:val="24"/>
        </w:rPr>
        <w:t>оквиру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раздела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Министарства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државне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локалне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самоуправе</w:t>
      </w:r>
      <w:proofErr w:type="spellEnd"/>
      <w:r>
        <w:rPr>
          <w:rFonts w:ascii="Times" w:hAnsi="Times"/>
          <w:color w:val="000000"/>
          <w:sz w:val="24"/>
        </w:rPr>
        <w:t xml:space="preserve"> - </w:t>
      </w:r>
      <w:proofErr w:type="spellStart"/>
      <w:r>
        <w:rPr>
          <w:rFonts w:ascii="Times" w:hAnsi="Times"/>
          <w:color w:val="000000"/>
          <w:sz w:val="24"/>
        </w:rPr>
        <w:t>Дирекције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електронску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која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су</w:t>
      </w:r>
      <w:proofErr w:type="spellEnd"/>
      <w:r>
        <w:rPr>
          <w:rFonts w:ascii="Times" w:hAnsi="Times"/>
          <w:color w:val="000000"/>
          <w:sz w:val="24"/>
        </w:rPr>
        <w:t xml:space="preserve">, у </w:t>
      </w:r>
      <w:proofErr w:type="spellStart"/>
      <w:r>
        <w:rPr>
          <w:rFonts w:ascii="Times" w:hAnsi="Times"/>
          <w:color w:val="000000"/>
          <w:sz w:val="24"/>
        </w:rPr>
        <w:t>складу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законом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пренета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текућу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буџетску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резерву</w:t>
      </w:r>
      <w:proofErr w:type="spellEnd"/>
      <w:r>
        <w:rPr>
          <w:rFonts w:ascii="Times" w:hAnsi="Times"/>
          <w:color w:val="000000"/>
          <w:sz w:val="24"/>
        </w:rPr>
        <w:t xml:space="preserve">. </w:t>
      </w:r>
    </w:p>
    <w:p w:rsidR="00FF2959" w:rsidRDefault="009C2655">
      <w:pPr>
        <w:spacing w:after="45"/>
        <w:jc w:val="center"/>
      </w:pPr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Прелазне</w:t>
      </w:r>
      <w:proofErr w:type="spellEnd"/>
      <w:r>
        <w:rPr>
          <w:rFonts w:ascii="Times" w:hAnsi="Times"/>
          <w:b/>
          <w:color w:val="333333"/>
          <w:sz w:val="36"/>
        </w:rPr>
        <w:t xml:space="preserve"> и </w:t>
      </w:r>
      <w:proofErr w:type="spellStart"/>
      <w:r>
        <w:rPr>
          <w:rFonts w:ascii="Times" w:hAnsi="Times"/>
          <w:b/>
          <w:color w:val="333333"/>
          <w:sz w:val="36"/>
        </w:rPr>
        <w:t>завршне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  <w:proofErr w:type="spellStart"/>
      <w:r>
        <w:rPr>
          <w:rFonts w:ascii="Times" w:hAnsi="Times"/>
          <w:b/>
          <w:color w:val="333333"/>
          <w:sz w:val="36"/>
        </w:rPr>
        <w:t>одредбе</w:t>
      </w:r>
      <w:proofErr w:type="spellEnd"/>
      <w:r>
        <w:rPr>
          <w:rFonts w:ascii="Times" w:hAnsi="Times"/>
          <w:b/>
          <w:color w:val="333333"/>
          <w:sz w:val="36"/>
        </w:rPr>
        <w:t xml:space="preserve">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7. 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Канцеларије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донеће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правилник</w:t>
      </w:r>
      <w:proofErr w:type="spellEnd"/>
      <w:r>
        <w:rPr>
          <w:rFonts w:ascii="Times" w:hAnsi="Times"/>
          <w:color w:val="000000"/>
          <w:sz w:val="24"/>
        </w:rPr>
        <w:t xml:space="preserve"> о </w:t>
      </w:r>
      <w:proofErr w:type="spellStart"/>
      <w:r>
        <w:rPr>
          <w:rFonts w:ascii="Times" w:hAnsi="Times"/>
          <w:color w:val="000000"/>
          <w:sz w:val="24"/>
        </w:rPr>
        <w:t>унутрашњем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уређењу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систематизацији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места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Канцеларији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року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</w:t>
      </w:r>
      <w:proofErr w:type="spellEnd"/>
      <w:r>
        <w:rPr>
          <w:rFonts w:ascii="Times" w:hAnsi="Times"/>
          <w:color w:val="000000"/>
          <w:sz w:val="24"/>
        </w:rPr>
        <w:t xml:space="preserve"> 30 </w:t>
      </w:r>
      <w:proofErr w:type="spellStart"/>
      <w:r>
        <w:rPr>
          <w:rFonts w:ascii="Times" w:hAnsi="Times"/>
          <w:color w:val="000000"/>
          <w:sz w:val="24"/>
        </w:rPr>
        <w:t>дана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ступања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снагу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уредбе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(2) </w:t>
      </w:r>
      <w:proofErr w:type="spellStart"/>
      <w:r>
        <w:rPr>
          <w:rFonts w:ascii="Times" w:hAnsi="Times"/>
          <w:color w:val="000000"/>
          <w:sz w:val="24"/>
        </w:rPr>
        <w:t>Директор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заједничке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донеће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правилник</w:t>
      </w:r>
      <w:proofErr w:type="spellEnd"/>
      <w:r>
        <w:rPr>
          <w:rFonts w:ascii="Times" w:hAnsi="Times"/>
          <w:color w:val="000000"/>
          <w:sz w:val="24"/>
        </w:rPr>
        <w:t xml:space="preserve"> о </w:t>
      </w:r>
      <w:proofErr w:type="spellStart"/>
      <w:r>
        <w:rPr>
          <w:rFonts w:ascii="Times" w:hAnsi="Times"/>
          <w:color w:val="000000"/>
          <w:sz w:val="24"/>
        </w:rPr>
        <w:t>измени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правилника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унутрашњем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уређењу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систематизацији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места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заједничке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року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</w:t>
      </w:r>
      <w:proofErr w:type="spellEnd"/>
      <w:r>
        <w:rPr>
          <w:rFonts w:ascii="Times" w:hAnsi="Times"/>
          <w:color w:val="000000"/>
          <w:sz w:val="24"/>
        </w:rPr>
        <w:t xml:space="preserve"> 30 </w:t>
      </w:r>
      <w:proofErr w:type="spellStart"/>
      <w:r>
        <w:rPr>
          <w:rFonts w:ascii="Times" w:hAnsi="Times"/>
          <w:color w:val="000000"/>
          <w:sz w:val="24"/>
        </w:rPr>
        <w:t>дана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ступања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снагу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уредбе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225"/>
        <w:jc w:val="center"/>
      </w:pP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8.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(1)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преузима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права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обавезе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предмете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опрему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средства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архиву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насталу</w:t>
      </w:r>
      <w:proofErr w:type="spellEnd"/>
      <w:r>
        <w:rPr>
          <w:rFonts w:ascii="Times" w:hAnsi="Times"/>
          <w:color w:val="000000"/>
          <w:sz w:val="24"/>
        </w:rPr>
        <w:t xml:space="preserve"> у </w:t>
      </w:r>
      <w:proofErr w:type="spellStart"/>
      <w:r>
        <w:rPr>
          <w:rFonts w:ascii="Times" w:hAnsi="Times"/>
          <w:color w:val="000000"/>
          <w:sz w:val="24"/>
        </w:rPr>
        <w:t>раду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Дирекције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електронску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управу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потребне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вршење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стручних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утврђених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овом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уредбом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 w:rsidP="00E07A1E">
      <w:pPr>
        <w:spacing w:after="90"/>
        <w:jc w:val="both"/>
      </w:pPr>
      <w:r>
        <w:rPr>
          <w:rFonts w:ascii="Times" w:hAnsi="Times"/>
          <w:color w:val="000000"/>
          <w:sz w:val="24"/>
        </w:rPr>
        <w:t xml:space="preserve">(2) </w:t>
      </w:r>
      <w:proofErr w:type="spellStart"/>
      <w:r>
        <w:rPr>
          <w:rFonts w:ascii="Times" w:hAnsi="Times"/>
          <w:color w:val="000000"/>
          <w:sz w:val="24"/>
        </w:rPr>
        <w:t>Канцеларија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преузима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права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обавезе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запослене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предмете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опрему</w:t>
      </w:r>
      <w:proofErr w:type="spellEnd"/>
      <w:r>
        <w:rPr>
          <w:rFonts w:ascii="Times" w:hAnsi="Times"/>
          <w:color w:val="000000"/>
          <w:sz w:val="24"/>
        </w:rPr>
        <w:t xml:space="preserve">, </w:t>
      </w:r>
      <w:proofErr w:type="spellStart"/>
      <w:r>
        <w:rPr>
          <w:rFonts w:ascii="Times" w:hAnsi="Times"/>
          <w:color w:val="000000"/>
          <w:sz w:val="24"/>
        </w:rPr>
        <w:t>средства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рад</w:t>
      </w:r>
      <w:proofErr w:type="spellEnd"/>
      <w:r>
        <w:rPr>
          <w:rFonts w:ascii="Times" w:hAnsi="Times"/>
          <w:color w:val="000000"/>
          <w:sz w:val="24"/>
        </w:rPr>
        <w:t xml:space="preserve"> и </w:t>
      </w:r>
      <w:proofErr w:type="spellStart"/>
      <w:r>
        <w:rPr>
          <w:rFonts w:ascii="Times" w:hAnsi="Times"/>
          <w:color w:val="000000"/>
          <w:sz w:val="24"/>
        </w:rPr>
        <w:t>архиву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Управе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заједничке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потребне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вршење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стручних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утврђених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овом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уредбом</w:t>
      </w:r>
      <w:proofErr w:type="spellEnd"/>
      <w:r>
        <w:rPr>
          <w:rFonts w:ascii="Times" w:hAnsi="Times"/>
          <w:color w:val="000000"/>
          <w:sz w:val="24"/>
        </w:rPr>
        <w:t>.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9. </w:t>
      </w:r>
    </w:p>
    <w:p w:rsidR="00FF2959" w:rsidRDefault="009C2655" w:rsidP="00E07A1E">
      <w:pPr>
        <w:spacing w:after="90"/>
        <w:jc w:val="both"/>
      </w:pPr>
      <w:proofErr w:type="spellStart"/>
      <w:r>
        <w:rPr>
          <w:rFonts w:ascii="Times" w:hAnsi="Times"/>
          <w:color w:val="000000"/>
          <w:sz w:val="24"/>
        </w:rPr>
        <w:t>Даном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ступања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снагу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престаје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важи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члан</w:t>
      </w:r>
      <w:proofErr w:type="spellEnd"/>
      <w:r>
        <w:rPr>
          <w:rFonts w:ascii="Times" w:hAnsi="Times"/>
          <w:color w:val="000000"/>
          <w:sz w:val="24"/>
        </w:rPr>
        <w:t xml:space="preserve"> 2. </w:t>
      </w:r>
      <w:proofErr w:type="spellStart"/>
      <w:proofErr w:type="gramStart"/>
      <w:r>
        <w:rPr>
          <w:rFonts w:ascii="Times" w:hAnsi="Times"/>
          <w:color w:val="000000"/>
          <w:sz w:val="24"/>
        </w:rPr>
        <w:t>став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1. </w:t>
      </w:r>
      <w:proofErr w:type="spellStart"/>
      <w:proofErr w:type="gramStart"/>
      <w:r>
        <w:rPr>
          <w:rFonts w:ascii="Times" w:hAnsi="Times"/>
          <w:color w:val="000000"/>
          <w:sz w:val="24"/>
        </w:rPr>
        <w:t>тачка</w:t>
      </w:r>
      <w:proofErr w:type="spellEnd"/>
      <w:proofErr w:type="gramEnd"/>
      <w:r>
        <w:rPr>
          <w:rFonts w:ascii="Times" w:hAnsi="Times"/>
          <w:color w:val="000000"/>
          <w:sz w:val="24"/>
        </w:rPr>
        <w:t xml:space="preserve"> 1) </w:t>
      </w:r>
      <w:proofErr w:type="spellStart"/>
      <w:r>
        <w:rPr>
          <w:rFonts w:ascii="Times" w:hAnsi="Times"/>
          <w:color w:val="000000"/>
          <w:sz w:val="24"/>
        </w:rPr>
        <w:t>Уредбе</w:t>
      </w:r>
      <w:proofErr w:type="spellEnd"/>
      <w:r>
        <w:rPr>
          <w:rFonts w:ascii="Times" w:hAnsi="Times"/>
          <w:color w:val="000000"/>
          <w:sz w:val="24"/>
        </w:rPr>
        <w:t xml:space="preserve"> о </w:t>
      </w:r>
      <w:proofErr w:type="spellStart"/>
      <w:r>
        <w:rPr>
          <w:rFonts w:ascii="Times" w:hAnsi="Times"/>
          <w:color w:val="000000"/>
          <w:sz w:val="24"/>
        </w:rPr>
        <w:t>Управи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заједничке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послове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републичких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органа</w:t>
      </w:r>
      <w:proofErr w:type="spellEnd"/>
      <w:r>
        <w:rPr>
          <w:rFonts w:ascii="Times" w:hAnsi="Times"/>
          <w:color w:val="000000"/>
          <w:sz w:val="24"/>
        </w:rPr>
        <w:t xml:space="preserve"> ("</w:t>
      </w:r>
      <w:proofErr w:type="spellStart"/>
      <w:r>
        <w:rPr>
          <w:rFonts w:ascii="Times" w:hAnsi="Times"/>
          <w:color w:val="000000"/>
          <w:sz w:val="24"/>
        </w:rPr>
        <w:t>Службени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гласник</w:t>
      </w:r>
      <w:proofErr w:type="spellEnd"/>
      <w:r>
        <w:rPr>
          <w:rFonts w:ascii="Times" w:hAnsi="Times"/>
          <w:color w:val="000000"/>
          <w:sz w:val="24"/>
        </w:rPr>
        <w:t xml:space="preserve"> РС", </w:t>
      </w:r>
      <w:proofErr w:type="spellStart"/>
      <w:r>
        <w:rPr>
          <w:rFonts w:ascii="Times" w:hAnsi="Times"/>
          <w:color w:val="000000"/>
          <w:sz w:val="24"/>
        </w:rPr>
        <w:t>број</w:t>
      </w:r>
      <w:proofErr w:type="spellEnd"/>
      <w:r>
        <w:rPr>
          <w:rFonts w:ascii="Times" w:hAnsi="Times"/>
          <w:color w:val="000000"/>
          <w:sz w:val="24"/>
        </w:rPr>
        <w:t xml:space="preserve"> 63/13). </w:t>
      </w:r>
    </w:p>
    <w:p w:rsidR="00FF2959" w:rsidRDefault="009C2655">
      <w:pPr>
        <w:spacing w:after="225"/>
        <w:jc w:val="center"/>
      </w:pPr>
      <w:r>
        <w:rPr>
          <w:rFonts w:ascii="Times" w:hAnsi="Times"/>
          <w:b/>
          <w:color w:val="000000"/>
          <w:sz w:val="24"/>
        </w:rPr>
        <w:t xml:space="preserve"> </w:t>
      </w:r>
      <w:proofErr w:type="spellStart"/>
      <w:r>
        <w:rPr>
          <w:rFonts w:ascii="Times" w:hAnsi="Times"/>
          <w:b/>
          <w:color w:val="000000"/>
          <w:sz w:val="24"/>
        </w:rPr>
        <w:t>Члан</w:t>
      </w:r>
      <w:proofErr w:type="spellEnd"/>
      <w:r>
        <w:rPr>
          <w:rFonts w:ascii="Times" w:hAnsi="Times"/>
          <w:b/>
          <w:color w:val="000000"/>
          <w:sz w:val="24"/>
        </w:rPr>
        <w:t xml:space="preserve"> 10. </w:t>
      </w:r>
    </w:p>
    <w:p w:rsidR="00FF2959" w:rsidRDefault="009C2655">
      <w:pPr>
        <w:spacing w:after="90"/>
      </w:pPr>
      <w:proofErr w:type="spellStart"/>
      <w:r>
        <w:rPr>
          <w:rFonts w:ascii="Times" w:hAnsi="Times"/>
          <w:color w:val="000000"/>
          <w:sz w:val="24"/>
        </w:rPr>
        <w:t>Ова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уредба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ступа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снагу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осмог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од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дана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објављивања</w:t>
      </w:r>
      <w:proofErr w:type="spellEnd"/>
      <w:r>
        <w:rPr>
          <w:rFonts w:ascii="Times" w:hAnsi="Times"/>
          <w:color w:val="000000"/>
          <w:sz w:val="24"/>
        </w:rPr>
        <w:t xml:space="preserve"> у "</w:t>
      </w:r>
      <w:proofErr w:type="spellStart"/>
      <w:r>
        <w:rPr>
          <w:rFonts w:ascii="Times" w:hAnsi="Times"/>
          <w:color w:val="000000"/>
          <w:sz w:val="24"/>
        </w:rPr>
        <w:t>Службеном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гласнику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Републике</w:t>
      </w:r>
      <w:proofErr w:type="spellEnd"/>
      <w:r>
        <w:rPr>
          <w:rFonts w:ascii="Times" w:hAnsi="Times"/>
          <w:color w:val="000000"/>
          <w:sz w:val="24"/>
        </w:rPr>
        <w:t xml:space="preserve"> </w:t>
      </w:r>
      <w:proofErr w:type="spellStart"/>
      <w:r>
        <w:rPr>
          <w:rFonts w:ascii="Times" w:hAnsi="Times"/>
          <w:color w:val="000000"/>
          <w:sz w:val="24"/>
        </w:rPr>
        <w:t>Србије</w:t>
      </w:r>
      <w:proofErr w:type="spellEnd"/>
      <w:r>
        <w:rPr>
          <w:rFonts w:ascii="Times" w:hAnsi="Times"/>
          <w:color w:val="000000"/>
          <w:sz w:val="24"/>
        </w:rPr>
        <w:t>".</w:t>
      </w:r>
    </w:p>
    <w:p w:rsidR="00FF2959" w:rsidRDefault="00FF2959">
      <w:pPr>
        <w:spacing w:after="90"/>
      </w:pPr>
    </w:p>
    <w:sectPr w:rsidR="00FF29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59"/>
    <w:rsid w:val="009C2655"/>
    <w:rsid w:val="00E07A1E"/>
    <w:rsid w:val="00FF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97797"/>
  <w15:docId w15:val="{2C267EFE-E333-4845-B83E-01FDE1FBA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Ružica Nelki</dc:creator>
  <cp:lastModifiedBy>Ružica Nelki</cp:lastModifiedBy>
  <cp:revision>3</cp:revision>
  <dcterms:created xsi:type="dcterms:W3CDTF">2019-10-25T13:36:00Z</dcterms:created>
  <dcterms:modified xsi:type="dcterms:W3CDTF">2019-10-25T13:39:00Z</dcterms:modified>
</cp:coreProperties>
</file>