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A0" w:rsidRPr="00E80792" w:rsidRDefault="009951A0" w:rsidP="009951A0">
      <w:pPr>
        <w:pStyle w:val="NoSpacing"/>
        <w:jc w:val="both"/>
        <w:rPr>
          <w:b/>
          <w:lang w:val="sr-Cyrl-RS"/>
        </w:rPr>
      </w:pPr>
      <w:r w:rsidRPr="00E80792">
        <w:rPr>
          <w:b/>
          <w:lang w:val="sr-Cyrl-RS"/>
        </w:rPr>
        <w:t>###</w:t>
      </w:r>
    </w:p>
    <w:p w:rsidR="009951A0" w:rsidRPr="00E80792" w:rsidRDefault="009951A0" w:rsidP="009951A0">
      <w:pPr>
        <w:pStyle w:val="NoSpacing"/>
        <w:jc w:val="both"/>
        <w:rPr>
          <w:b/>
          <w:lang w:val="sr-Cyrl-RS"/>
        </w:rPr>
      </w:pPr>
    </w:p>
    <w:p w:rsidR="009951A0" w:rsidRPr="00E80792" w:rsidRDefault="009951A0" w:rsidP="009951A0">
      <w:pPr>
        <w:pStyle w:val="NoSpacing"/>
        <w:jc w:val="both"/>
        <w:rPr>
          <w:b/>
          <w:lang w:val="sr-Cyrl-RS"/>
        </w:rPr>
      </w:pPr>
      <w:r w:rsidRPr="00E80792">
        <w:rPr>
          <w:b/>
          <w:lang w:val="sr-Cyrl-RS"/>
        </w:rPr>
        <w:t>О Е – ПЛАЋАЊУ</w:t>
      </w:r>
    </w:p>
    <w:p w:rsidR="009951A0" w:rsidRPr="00E80792" w:rsidRDefault="009951A0" w:rsidP="009951A0">
      <w:pPr>
        <w:pStyle w:val="NoSpacing"/>
        <w:jc w:val="both"/>
        <w:rPr>
          <w:b/>
          <w:lang w:val="sr-Cyrl-RS"/>
        </w:rPr>
      </w:pPr>
    </w:p>
    <w:p w:rsidR="009951A0" w:rsidRPr="0012383A" w:rsidRDefault="009951A0" w:rsidP="009951A0">
      <w:pPr>
        <w:pStyle w:val="NoSpacing"/>
        <w:jc w:val="both"/>
        <w:rPr>
          <w:color w:val="FF0000"/>
        </w:rPr>
      </w:pPr>
      <w:r w:rsidRPr="00E80792">
        <w:rPr>
          <w:b/>
          <w:lang w:val="sr-Cyrl-RS"/>
        </w:rPr>
        <w:t>Корисници националног Портала еУправа</w:t>
      </w:r>
      <w:r w:rsidRPr="00E80792">
        <w:rPr>
          <w:lang w:val="sr-Cyrl-RS"/>
        </w:rPr>
        <w:t xml:space="preserve"> (www.euprava,gov.rs) од данас, </w:t>
      </w:r>
      <w:r w:rsidRPr="00E80792">
        <w:rPr>
          <w:b/>
          <w:lang w:val="sr-Cyrl-RS"/>
        </w:rPr>
        <w:t>административне таксе</w:t>
      </w:r>
      <w:r w:rsidRPr="00E80792">
        <w:rPr>
          <w:lang w:val="sr-Cyrl-RS"/>
        </w:rPr>
        <w:t xml:space="preserve"> за лична документа, продужење регистрације или неку другу од укупно </w:t>
      </w:r>
      <w:r w:rsidR="0012383A" w:rsidRPr="0012383A">
        <w:t xml:space="preserve">720 </w:t>
      </w:r>
      <w:r w:rsidRPr="00E80792">
        <w:rPr>
          <w:lang w:val="sr-Cyrl-RS"/>
        </w:rPr>
        <w:t xml:space="preserve">различитих електронских услуга, </w:t>
      </w:r>
      <w:r w:rsidRPr="00E80792">
        <w:rPr>
          <w:b/>
          <w:lang w:val="sr-Cyrl-RS"/>
        </w:rPr>
        <w:t xml:space="preserve">могу да намире у потпуности </w:t>
      </w:r>
      <w:proofErr w:type="spellStart"/>
      <w:r w:rsidRPr="00E80792">
        <w:rPr>
          <w:b/>
          <w:lang w:val="sr-Cyrl-RS"/>
        </w:rPr>
        <w:t>онлине</w:t>
      </w:r>
      <w:proofErr w:type="spellEnd"/>
      <w:r w:rsidRPr="00E80792">
        <w:rPr>
          <w:b/>
          <w:lang w:val="sr-Cyrl-RS"/>
        </w:rPr>
        <w:t xml:space="preserve">. </w:t>
      </w:r>
      <w:r w:rsidRPr="00E80792">
        <w:rPr>
          <w:lang w:val="sr-Cyrl-RS"/>
        </w:rPr>
        <w:t xml:space="preserve">То могу учинити употребом </w:t>
      </w:r>
      <w:r w:rsidRPr="00E80792">
        <w:rPr>
          <w:b/>
          <w:lang w:val="sr-Cyrl-RS"/>
        </w:rPr>
        <w:t>Мастер кард, Маестро, Виза или Дина платних картица</w:t>
      </w:r>
      <w:r w:rsidRPr="00E80792">
        <w:rPr>
          <w:lang w:val="sr-Cyrl-RS"/>
        </w:rPr>
        <w:t xml:space="preserve"> банака које послују на тржишту Србије.</w:t>
      </w:r>
    </w:p>
    <w:p w:rsidR="009951A0" w:rsidRPr="00E80792" w:rsidRDefault="009951A0" w:rsidP="009951A0">
      <w:pPr>
        <w:pStyle w:val="NoSpacing"/>
        <w:jc w:val="both"/>
        <w:rPr>
          <w:lang w:val="sr-Cyrl-RS"/>
        </w:rPr>
      </w:pPr>
    </w:p>
    <w:p w:rsidR="009951A0" w:rsidRPr="00E80792" w:rsidRDefault="009951A0" w:rsidP="009951A0">
      <w:pPr>
        <w:pStyle w:val="NoSpacing"/>
        <w:jc w:val="both"/>
        <w:rPr>
          <w:lang w:val="sr-Cyrl-RS"/>
        </w:rPr>
      </w:pPr>
      <w:r w:rsidRPr="00E80792">
        <w:rPr>
          <w:b/>
          <w:lang w:val="sr-Cyrl-RS"/>
        </w:rPr>
        <w:t xml:space="preserve">Систем плаћања веома </w:t>
      </w:r>
      <w:r w:rsidRPr="00E80792">
        <w:rPr>
          <w:lang w:val="sr-Cyrl-RS"/>
        </w:rPr>
        <w:t xml:space="preserve">је једноставан и захтева </w:t>
      </w:r>
      <w:r w:rsidRPr="00E80792">
        <w:rPr>
          <w:b/>
          <w:lang w:val="sr-Cyrl-RS"/>
        </w:rPr>
        <w:t>основну информатичку писменост</w:t>
      </w:r>
      <w:r w:rsidRPr="00E80792">
        <w:rPr>
          <w:lang w:val="sr-Cyrl-RS"/>
        </w:rPr>
        <w:t xml:space="preserve">. Подразумева </w:t>
      </w:r>
      <w:r w:rsidRPr="00E80792">
        <w:rPr>
          <w:b/>
          <w:lang w:val="sr-Cyrl-RS"/>
        </w:rPr>
        <w:t xml:space="preserve">унос имена и презимена корисника, број и датум важења, </w:t>
      </w:r>
      <w:r w:rsidRPr="00E80792">
        <w:rPr>
          <w:b/>
          <w:i/>
          <w:lang w:val="sr-Cyrl-RS"/>
        </w:rPr>
        <w:t>CVC</w:t>
      </w:r>
      <w:r w:rsidRPr="00E80792">
        <w:rPr>
          <w:b/>
          <w:lang w:val="sr-Cyrl-RS"/>
        </w:rPr>
        <w:t xml:space="preserve"> кода са платне картице у специјално обележена поља портала,</w:t>
      </w:r>
      <w:r w:rsidRPr="00E80792">
        <w:rPr>
          <w:lang w:val="sr-Cyrl-RS"/>
        </w:rPr>
        <w:t xml:space="preserve"> и накнадну </w:t>
      </w:r>
      <w:r w:rsidRPr="00E80792">
        <w:rPr>
          <w:b/>
          <w:lang w:val="sr-Cyrl-RS"/>
        </w:rPr>
        <w:t>СМС потврду</w:t>
      </w:r>
      <w:r w:rsidRPr="00E80792">
        <w:rPr>
          <w:lang w:val="sr-Cyrl-RS"/>
        </w:rPr>
        <w:t xml:space="preserve"> плаћања.</w:t>
      </w:r>
    </w:p>
    <w:p w:rsidR="009951A0" w:rsidRPr="00E80792" w:rsidRDefault="009951A0" w:rsidP="009951A0">
      <w:pPr>
        <w:pStyle w:val="NoSpacing"/>
        <w:jc w:val="both"/>
        <w:rPr>
          <w:lang w:val="sr-Cyrl-RS"/>
        </w:rPr>
      </w:pPr>
    </w:p>
    <w:p w:rsidR="009951A0" w:rsidRPr="00E80792" w:rsidRDefault="009951A0" w:rsidP="009951A0">
      <w:pPr>
        <w:pStyle w:val="NoSpacing"/>
        <w:jc w:val="both"/>
        <w:rPr>
          <w:lang w:val="sr-Cyrl-RS"/>
        </w:rPr>
      </w:pPr>
      <w:r w:rsidRPr="00E80792">
        <w:rPr>
          <w:lang w:val="sr-Cyrl-RS"/>
        </w:rPr>
        <w:t>Овај нов, модеран систем који се одвија у потпуности онлине искључује потребу корисн</w:t>
      </w:r>
      <w:r>
        <w:rPr>
          <w:lang w:val="sr-Cyrl-RS"/>
        </w:rPr>
        <w:t>ика да одлазе у банке или поште</w:t>
      </w:r>
      <w:r w:rsidRPr="00E80792">
        <w:rPr>
          <w:lang w:val="sr-Cyrl-RS"/>
        </w:rPr>
        <w:t xml:space="preserve"> и време проводе у редовима и пред шалтерима. Ово је важан корак и добар пример како дигитална трансформација доноси већи комфор</w:t>
      </w:r>
      <w:r>
        <w:rPr>
          <w:lang w:val="sr-Cyrl-RS"/>
        </w:rPr>
        <w:t>т</w:t>
      </w:r>
      <w:r w:rsidRPr="00E80792">
        <w:rPr>
          <w:lang w:val="sr-Cyrl-RS"/>
        </w:rPr>
        <w:t xml:space="preserve"> и штеди време грађанима и привредном сектору.  Са аспекта државе, овај вид плаћања је значајан, јер искључује било какву могућност малверзације или корупције.</w:t>
      </w:r>
    </w:p>
    <w:p w:rsidR="009951A0" w:rsidRPr="00E80792" w:rsidRDefault="009951A0" w:rsidP="009951A0">
      <w:pPr>
        <w:pStyle w:val="NoSpacing"/>
        <w:jc w:val="both"/>
        <w:rPr>
          <w:lang w:val="sr-Cyrl-RS"/>
        </w:rPr>
      </w:pPr>
      <w:bookmarkStart w:id="0" w:name="_GoBack"/>
      <w:bookmarkEnd w:id="0"/>
    </w:p>
    <w:p w:rsidR="009951A0" w:rsidRPr="00E80792" w:rsidRDefault="009951A0" w:rsidP="009951A0">
      <w:pPr>
        <w:pStyle w:val="NoSpacing"/>
        <w:jc w:val="both"/>
        <w:rPr>
          <w:lang w:val="sr-Cyrl-RS"/>
        </w:rPr>
      </w:pPr>
      <w:r w:rsidRPr="00E80792">
        <w:rPr>
          <w:b/>
          <w:lang w:val="sr-Cyrl-RS"/>
        </w:rPr>
        <w:t>Употреба платних картица</w:t>
      </w:r>
      <w:r w:rsidRPr="00E80792">
        <w:rPr>
          <w:lang w:val="sr-Cyrl-RS"/>
        </w:rPr>
        <w:t xml:space="preserve"> на националном Порталу еУправа у потпуности је </w:t>
      </w:r>
      <w:r w:rsidRPr="00E80792">
        <w:rPr>
          <w:b/>
          <w:lang w:val="sr-Cyrl-RS"/>
        </w:rPr>
        <w:t>безбедна</w:t>
      </w:r>
      <w:r w:rsidRPr="00E80792">
        <w:rPr>
          <w:lang w:val="sr-Cyrl-RS"/>
        </w:rPr>
        <w:t>. Заштићена је најсигурнијим конекцијама, и поседује најновије и најквалитетније сертификате. У овом тренутку са процесирање</w:t>
      </w:r>
      <w:r>
        <w:rPr>
          <w:lang w:val="sr-Cyrl-RS"/>
        </w:rPr>
        <w:t>м</w:t>
      </w:r>
      <w:r w:rsidRPr="00E80792">
        <w:rPr>
          <w:lang w:val="sr-Cyrl-RS"/>
        </w:rPr>
        <w:t xml:space="preserve"> платних картица се користи Интернет пејмент гејтвеј Комерцијалне банке, док се у наредном периоду очекује имплементација система свих преосталих банака које нуде ову услугу на нашем тржишту.</w:t>
      </w:r>
    </w:p>
    <w:p w:rsidR="009951A0" w:rsidRPr="00E80792" w:rsidRDefault="009951A0" w:rsidP="009951A0">
      <w:pPr>
        <w:pStyle w:val="NoSpacing"/>
        <w:jc w:val="both"/>
        <w:rPr>
          <w:lang w:val="sr-Cyrl-RS"/>
        </w:rPr>
      </w:pPr>
    </w:p>
    <w:p w:rsidR="009951A0" w:rsidRPr="00E80792" w:rsidRDefault="009951A0" w:rsidP="009951A0">
      <w:pPr>
        <w:pStyle w:val="NoSpacing"/>
        <w:jc w:val="both"/>
        <w:rPr>
          <w:lang w:val="sr-Cyrl-RS"/>
        </w:rPr>
      </w:pPr>
      <w:r w:rsidRPr="00E80792">
        <w:rPr>
          <w:lang w:val="sr-Cyrl-RS"/>
        </w:rPr>
        <w:t>Ово је кључан корак у дигитализацији, јер се преко портала еУправа први пут нуди заокружена електронска услуга државних органа, која није потпуна ако за њу морате да идете на шалтер због уплате.</w:t>
      </w:r>
    </w:p>
    <w:p w:rsidR="009951A0" w:rsidRPr="00E80792" w:rsidRDefault="009951A0" w:rsidP="009951A0">
      <w:pPr>
        <w:pStyle w:val="NoSpacing"/>
        <w:jc w:val="both"/>
        <w:rPr>
          <w:b/>
          <w:lang w:val="sr-Cyrl-RS"/>
        </w:rPr>
      </w:pPr>
    </w:p>
    <w:p w:rsidR="009951A0" w:rsidRDefault="009951A0" w:rsidP="009951A0">
      <w:pPr>
        <w:pStyle w:val="NoSpacing"/>
        <w:jc w:val="both"/>
        <w:rPr>
          <w:lang w:val="sr-Cyrl-RS"/>
        </w:rPr>
      </w:pPr>
      <w:r w:rsidRPr="00E80792">
        <w:rPr>
          <w:lang w:val="sr-Cyrl-RS"/>
        </w:rPr>
        <w:t>Од нове године услуге на Порталу биће могуће платити и интегрисаним електронским банкарством (еБенкингом) или електронским новцем (eWallet).</w:t>
      </w:r>
    </w:p>
    <w:p w:rsidR="009951A0" w:rsidRDefault="009951A0" w:rsidP="009951A0">
      <w:pPr>
        <w:pStyle w:val="NoSpacing"/>
        <w:jc w:val="both"/>
        <w:rPr>
          <w:lang w:val="sr-Cyrl-RS"/>
        </w:rPr>
      </w:pPr>
    </w:p>
    <w:p w:rsidR="009951A0" w:rsidRDefault="009951A0" w:rsidP="009951A0">
      <w:pPr>
        <w:pStyle w:val="NoSpacing"/>
        <w:jc w:val="both"/>
        <w:rPr>
          <w:lang w:val="sr-Cyrl-RS"/>
        </w:rPr>
      </w:pPr>
    </w:p>
    <w:p w:rsidR="009951A0" w:rsidRDefault="009951A0" w:rsidP="009951A0">
      <w:pPr>
        <w:pStyle w:val="NoSpacing"/>
        <w:jc w:val="both"/>
        <w:rPr>
          <w:lang w:val="sr-Cyrl-RS"/>
        </w:rPr>
      </w:pPr>
    </w:p>
    <w:p w:rsidR="009951A0" w:rsidRDefault="009951A0" w:rsidP="009951A0">
      <w:pPr>
        <w:pStyle w:val="NoSpacing"/>
        <w:jc w:val="both"/>
        <w:rPr>
          <w:lang w:val="sr-Cyrl-RS"/>
        </w:rPr>
      </w:pPr>
    </w:p>
    <w:p w:rsidR="009951A0" w:rsidRPr="00E80792" w:rsidRDefault="009951A0" w:rsidP="009951A0">
      <w:pPr>
        <w:pStyle w:val="NoSpacing"/>
        <w:jc w:val="both"/>
        <w:rPr>
          <w:b/>
          <w:lang w:val="sr-Cyrl-RS"/>
        </w:rPr>
      </w:pPr>
    </w:p>
    <w:p w:rsidR="009951A0" w:rsidRPr="00E80792" w:rsidRDefault="009951A0" w:rsidP="009951A0">
      <w:pPr>
        <w:pStyle w:val="NoSpacing"/>
        <w:jc w:val="both"/>
        <w:rPr>
          <w:lang w:val="sr-Cyrl-RS"/>
        </w:rPr>
      </w:pPr>
    </w:p>
    <w:p w:rsidR="009951A0" w:rsidRPr="009951A0" w:rsidRDefault="009951A0" w:rsidP="009951A0">
      <w:pPr>
        <w:pStyle w:val="NoSpacing"/>
        <w:jc w:val="both"/>
        <w:rPr>
          <w:b/>
          <w:lang w:val="sr-Cyrl-RS"/>
        </w:rPr>
      </w:pPr>
      <w:r w:rsidRPr="009951A0">
        <w:rPr>
          <w:b/>
          <w:lang w:val="sr-Cyrl-RS"/>
        </w:rPr>
        <w:t>###</w:t>
      </w:r>
    </w:p>
    <w:p w:rsidR="009951A0" w:rsidRPr="00E80792" w:rsidRDefault="009951A0" w:rsidP="009951A0">
      <w:pPr>
        <w:pStyle w:val="NoSpacing"/>
        <w:jc w:val="both"/>
        <w:rPr>
          <w:lang w:val="sr-Cyrl-RS"/>
        </w:rPr>
      </w:pPr>
    </w:p>
    <w:p w:rsidR="009951A0" w:rsidRPr="00E80792" w:rsidRDefault="009951A0" w:rsidP="009951A0">
      <w:pPr>
        <w:pStyle w:val="NoSpacing"/>
        <w:jc w:val="both"/>
        <w:rPr>
          <w:lang w:val="sr-Cyrl-RS"/>
        </w:rPr>
      </w:pPr>
      <w:r w:rsidRPr="00E80792">
        <w:rPr>
          <w:lang w:val="sr-Cyrl-RS"/>
        </w:rPr>
        <w:t>Подсетимо, национални Портал е-управа јавности је доступан од јуна 2010. Приступ је бесплатан, а међу најпопуларнијим услугама су продужетак регистрације возила и замена возачких дозвола. Тренутно броји више од XXX активних корисника.</w:t>
      </w:r>
    </w:p>
    <w:p w:rsidR="009951A0" w:rsidRPr="00E80792" w:rsidRDefault="009951A0" w:rsidP="009951A0">
      <w:pPr>
        <w:pStyle w:val="NoSpacing"/>
        <w:jc w:val="both"/>
        <w:rPr>
          <w:lang w:val="sr-Cyrl-RS"/>
        </w:rPr>
      </w:pPr>
      <w:r w:rsidRPr="00E80792">
        <w:rPr>
          <w:lang w:val="sr-Cyrl-RS"/>
        </w:rPr>
        <w:t>………………………………………………………………………………………………………………………………………………………………</w:t>
      </w:r>
    </w:p>
    <w:p w:rsidR="009951A0" w:rsidRPr="00E80792" w:rsidRDefault="009951A0" w:rsidP="009951A0">
      <w:pPr>
        <w:pStyle w:val="NoSpacing"/>
        <w:jc w:val="both"/>
        <w:rPr>
          <w:lang w:val="sr-Cyrl-RS"/>
        </w:rPr>
      </w:pPr>
    </w:p>
    <w:p w:rsidR="009951A0" w:rsidRPr="00E80792" w:rsidRDefault="009951A0" w:rsidP="009951A0">
      <w:pPr>
        <w:pStyle w:val="NoSpacing"/>
        <w:jc w:val="both"/>
        <w:rPr>
          <w:lang w:val="sr-Cyrl-RS"/>
        </w:rPr>
      </w:pPr>
    </w:p>
    <w:p w:rsidR="009951A0" w:rsidRDefault="009951A0" w:rsidP="009951A0">
      <w:pPr>
        <w:pStyle w:val="NoSpacing"/>
        <w:jc w:val="both"/>
        <w:rPr>
          <w:lang w:val="sr-Cyrl-RS"/>
        </w:rPr>
      </w:pPr>
    </w:p>
    <w:p w:rsidR="009951A0" w:rsidRDefault="009951A0" w:rsidP="009951A0">
      <w:pPr>
        <w:pStyle w:val="NoSpacing"/>
        <w:jc w:val="both"/>
        <w:rPr>
          <w:lang w:val="sr-Cyrl-RS"/>
        </w:rPr>
      </w:pPr>
    </w:p>
    <w:p w:rsidR="009951A0" w:rsidRDefault="009951A0" w:rsidP="009951A0">
      <w:pPr>
        <w:pStyle w:val="NoSpacing"/>
        <w:jc w:val="both"/>
        <w:rPr>
          <w:lang w:val="sr-Cyrl-RS"/>
        </w:rPr>
      </w:pPr>
    </w:p>
    <w:p w:rsidR="009951A0" w:rsidRPr="00E80792" w:rsidRDefault="009951A0" w:rsidP="009951A0">
      <w:pPr>
        <w:pStyle w:val="NoSpacing"/>
        <w:jc w:val="both"/>
        <w:rPr>
          <w:lang w:val="sr-Cyrl-RS"/>
        </w:rPr>
      </w:pPr>
      <w:r w:rsidRPr="00E80792">
        <w:rPr>
          <w:lang w:val="sr-Cyrl-RS"/>
        </w:rPr>
        <w:lastRenderedPageBreak/>
        <w:t>###</w:t>
      </w:r>
    </w:p>
    <w:p w:rsidR="009951A0" w:rsidRPr="00E80792" w:rsidRDefault="009951A0" w:rsidP="009951A0">
      <w:pPr>
        <w:pStyle w:val="NoSpacing"/>
        <w:jc w:val="both"/>
        <w:rPr>
          <w:b/>
          <w:lang w:val="sr-Cyrl-RS"/>
        </w:rPr>
      </w:pPr>
      <w:r w:rsidRPr="00E80792">
        <w:rPr>
          <w:b/>
          <w:lang w:val="sr-Cyrl-RS"/>
        </w:rPr>
        <w:t>О ДРЖАВНОМ ДАТА ЦЕНТРУ</w:t>
      </w:r>
    </w:p>
    <w:p w:rsidR="009951A0" w:rsidRPr="00E80792" w:rsidRDefault="009951A0" w:rsidP="009951A0">
      <w:pPr>
        <w:pStyle w:val="NoSpacing"/>
        <w:jc w:val="both"/>
        <w:rPr>
          <w:lang w:val="sr-Cyrl-RS"/>
        </w:rPr>
      </w:pPr>
    </w:p>
    <w:p w:rsidR="009951A0" w:rsidRPr="006E1416" w:rsidRDefault="009951A0" w:rsidP="009951A0">
      <w:pPr>
        <w:pStyle w:val="NoSpacing"/>
        <w:jc w:val="both"/>
        <w:rPr>
          <w:lang w:val="sr-Cyrl-RS"/>
        </w:rPr>
      </w:pPr>
      <w:r w:rsidRPr="006E1416">
        <w:rPr>
          <w:lang w:val="sr-Cyrl-RS"/>
        </w:rPr>
        <w:t xml:space="preserve">У Државном дата центру смештена је кључна информационо-комуникациона (ИКТ) инфраструктура, значајна за ефикасно функционисање система електронске управе и ИТ система државне управе. </w:t>
      </w:r>
    </w:p>
    <w:p w:rsidR="009951A0" w:rsidRPr="006E1416" w:rsidRDefault="009951A0" w:rsidP="009951A0">
      <w:pPr>
        <w:pStyle w:val="NoSpacing"/>
        <w:jc w:val="both"/>
        <w:rPr>
          <w:lang w:val="sr-Cyrl-RS"/>
        </w:rPr>
      </w:pPr>
    </w:p>
    <w:p w:rsidR="009951A0" w:rsidRPr="006E1416" w:rsidRDefault="009951A0" w:rsidP="009951A0">
      <w:pPr>
        <w:pStyle w:val="NoSpacing"/>
        <w:jc w:val="both"/>
        <w:rPr>
          <w:lang w:val="sr-Cyrl-RS"/>
        </w:rPr>
      </w:pPr>
      <w:r w:rsidRPr="006E1416">
        <w:rPr>
          <w:lang w:val="sr-Cyrl-RS"/>
        </w:rPr>
        <w:t xml:space="preserve">У овом тренутку у објекту се налази опрема за издавање временског жига, а до краја године биће инсталирана и опрема за Централни систем електронских матичних књига и ЦЕРТ – центар за информациону безбедност државних органа. У наредној години овде ће се постепено смештати опрема свих државних органа, да би Канцеларија за ИТ и еУправу почела са пружањем услуга Државног клауда – </w:t>
      </w:r>
      <w:r w:rsidRPr="006E1416">
        <w:rPr>
          <w:i/>
          <w:lang w:val="sr-Cyrl-RS"/>
        </w:rPr>
        <w:t>Government cloud</w:t>
      </w:r>
      <w:r w:rsidRPr="006E1416">
        <w:rPr>
          <w:lang w:val="sr-Cyrl-RS"/>
        </w:rPr>
        <w:t>.</w:t>
      </w:r>
    </w:p>
    <w:p w:rsidR="009951A0" w:rsidRPr="006E1416" w:rsidRDefault="009951A0" w:rsidP="009951A0">
      <w:pPr>
        <w:pStyle w:val="NoSpacing"/>
        <w:jc w:val="both"/>
        <w:rPr>
          <w:lang w:val="sr-Cyrl-RS"/>
        </w:rPr>
      </w:pPr>
    </w:p>
    <w:p w:rsidR="009951A0" w:rsidRPr="006E1416" w:rsidRDefault="009951A0" w:rsidP="009951A0">
      <w:pPr>
        <w:pStyle w:val="NoSpacing"/>
        <w:jc w:val="both"/>
        <w:rPr>
          <w:lang w:val="sr-Cyrl-RS"/>
        </w:rPr>
      </w:pPr>
      <w:r w:rsidRPr="006E1416">
        <w:rPr>
          <w:lang w:val="sr-Cyrl-RS"/>
        </w:rPr>
        <w:t>Државни дата центар је смештен у згради ТК Центра, иначе власништва Републике Србије, у којој се налазе „срце и душа“ српских телекомуникација и информационих технологија.</w:t>
      </w:r>
    </w:p>
    <w:p w:rsidR="009951A0" w:rsidRPr="006E1416" w:rsidRDefault="009951A0" w:rsidP="009951A0">
      <w:pPr>
        <w:pStyle w:val="NoSpacing"/>
        <w:jc w:val="both"/>
        <w:rPr>
          <w:lang w:val="sr-Cyrl-RS"/>
        </w:rPr>
      </w:pPr>
    </w:p>
    <w:p w:rsidR="009951A0" w:rsidRPr="006E1416" w:rsidRDefault="009951A0" w:rsidP="009951A0">
      <w:pPr>
        <w:pStyle w:val="NoSpacing"/>
        <w:jc w:val="both"/>
        <w:rPr>
          <w:lang w:val="sr-Cyrl-RS"/>
        </w:rPr>
      </w:pPr>
      <w:r w:rsidRPr="006E1416">
        <w:rPr>
          <w:lang w:val="sr-Cyrl-RS"/>
        </w:rPr>
        <w:t xml:space="preserve">Центар је изграђен је и пројектован по најсавременијим техничим и безбедносним стандардима. Испуњава </w:t>
      </w:r>
      <w:r w:rsidRPr="006E1416">
        <w:rPr>
          <w:i/>
          <w:lang w:val="sr-Cyrl-RS"/>
        </w:rPr>
        <w:t>Tier 3+</w:t>
      </w:r>
      <w:r w:rsidRPr="006E1416">
        <w:rPr>
          <w:lang w:val="sr-Cyrl-RS"/>
        </w:rPr>
        <w:t xml:space="preserve"> стандарде, а услуге које пружа сертификоване су у складу са безбедносним стандардом ISO 27001, као и стандардима квалитета ISO 9001 и квалитетом пружања услуга ISO 20000.</w:t>
      </w:r>
    </w:p>
    <w:p w:rsidR="009951A0" w:rsidRPr="006E1416" w:rsidRDefault="009951A0" w:rsidP="009951A0">
      <w:pPr>
        <w:pStyle w:val="NoSpacing"/>
        <w:jc w:val="both"/>
        <w:rPr>
          <w:lang w:val="sr-Cyrl-RS"/>
        </w:rPr>
      </w:pPr>
    </w:p>
    <w:p w:rsidR="009951A0" w:rsidRPr="006E1416" w:rsidRDefault="009951A0" w:rsidP="009951A0">
      <w:pPr>
        <w:pStyle w:val="NoSpacing"/>
        <w:jc w:val="both"/>
        <w:rPr>
          <w:lang w:val="sr-Cyrl-RS"/>
        </w:rPr>
      </w:pPr>
      <w:r w:rsidRPr="006E1416">
        <w:rPr>
          <w:lang w:val="sr-Cyrl-RS"/>
        </w:rPr>
        <w:t>Као пример веома високе поуздности, напајање државног дата центра је реализовано са три напонска прикључка и четири дизел агрегата. Чак и у случају да регуларно напајање откаже, агрегати обезбеђују аутономију рада дата центра од чак 48 сати!</w:t>
      </w:r>
    </w:p>
    <w:p w:rsidR="009951A0" w:rsidRPr="006E1416" w:rsidRDefault="009951A0" w:rsidP="009951A0">
      <w:pPr>
        <w:pStyle w:val="NoSpacing"/>
        <w:jc w:val="both"/>
        <w:rPr>
          <w:lang w:val="sr-Cyrl-RS"/>
        </w:rPr>
      </w:pPr>
    </w:p>
    <w:p w:rsidR="009951A0" w:rsidRPr="006E1416" w:rsidRDefault="009951A0" w:rsidP="009951A0">
      <w:pPr>
        <w:pStyle w:val="NoSpacing"/>
        <w:jc w:val="both"/>
        <w:rPr>
          <w:lang w:val="sr-Cyrl-RS"/>
        </w:rPr>
      </w:pPr>
      <w:r w:rsidRPr="006E1416">
        <w:rPr>
          <w:lang w:val="sr-Cyrl-RS"/>
        </w:rPr>
        <w:t>Поред највиших техничких и безбедносних стандарда централизација државне ИКТ инфраструктуре допринеће рационализацији буџета Републике Србије, како по питању коришћења постојећег хардвера и софтвера, тако и по питању будућих инвестиција.</w:t>
      </w:r>
    </w:p>
    <w:p w:rsidR="009951A0" w:rsidRPr="006E1416" w:rsidRDefault="009951A0" w:rsidP="009951A0">
      <w:pPr>
        <w:pStyle w:val="NoSpacing"/>
        <w:jc w:val="both"/>
        <w:rPr>
          <w:lang w:val="sr-Cyrl-RS"/>
        </w:rPr>
      </w:pPr>
    </w:p>
    <w:p w:rsidR="009951A0" w:rsidRPr="006E1416" w:rsidRDefault="009951A0" w:rsidP="009951A0">
      <w:pPr>
        <w:pStyle w:val="NoSpacing"/>
        <w:jc w:val="both"/>
        <w:rPr>
          <w:lang w:val="sr-Cyrl-RS"/>
        </w:rPr>
      </w:pPr>
      <w:r w:rsidRPr="006E1416">
        <w:rPr>
          <w:lang w:val="sr-Cyrl-RS"/>
        </w:rPr>
        <w:t>Пројекат Државног дата центра Канцеларија за ИТ и еУправу реализује са Телекомом Србија, националним телекомуникационим оператором, који је за пројектовање и имплементацију техничке инфраструктуре дата центра до сада уложио око девет милиона евра.</w:t>
      </w:r>
    </w:p>
    <w:p w:rsidR="00AF14FE" w:rsidRPr="006E1416" w:rsidRDefault="00AF14FE" w:rsidP="009951A0">
      <w:pPr>
        <w:jc w:val="both"/>
        <w:rPr>
          <w:lang w:val="sr-Cyrl-RS"/>
        </w:rPr>
      </w:pPr>
    </w:p>
    <w:sectPr w:rsidR="00AF14FE" w:rsidRPr="006E1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A0"/>
    <w:rsid w:val="0012383A"/>
    <w:rsid w:val="00490405"/>
    <w:rsid w:val="006E1416"/>
    <w:rsid w:val="009951A0"/>
    <w:rsid w:val="00AF14FE"/>
    <w:rsid w:val="00D2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1524"/>
  <w15:chartTrackingRefBased/>
  <w15:docId w15:val="{7D97BEC0-BBD4-4802-A4E9-55E6174F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Mićić</dc:creator>
  <cp:keywords/>
  <dc:description/>
  <cp:lastModifiedBy>Marija Laganin</cp:lastModifiedBy>
  <cp:revision>3</cp:revision>
  <dcterms:created xsi:type="dcterms:W3CDTF">2017-12-12T07:50:00Z</dcterms:created>
  <dcterms:modified xsi:type="dcterms:W3CDTF">2017-12-12T10:27:00Z</dcterms:modified>
</cp:coreProperties>
</file>